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0C9" w:rsidRPr="009C1F48" w:rsidRDefault="004800C9" w:rsidP="001E4F57">
      <w:pPr>
        <w:ind w:left="0" w:hanging="2"/>
      </w:pPr>
      <w:r>
        <w:rPr>
          <w:noProof/>
          <w:bdr w:val="none" w:sz="0" w:space="0" w:color="auto"/>
          <w:lang w:val="ru-RU" w:eastAsia="ru-RU"/>
        </w:rP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69.4pt;height:544.5pt;mso-position-horizontal-relative:char;mso-position-vertical-relative:line">
            <v:imagedata r:id="rId5" o:title=""/>
            <w10:anchorlock/>
          </v:shape>
        </w:pict>
      </w:r>
    </w:p>
    <w:p w:rsidR="004800C9" w:rsidRPr="001E4F57" w:rsidRDefault="004800C9" w:rsidP="00D10ED2">
      <w:pPr>
        <w:pStyle w:val="ListParagraph"/>
        <w:rPr>
          <w:sz w:val="24"/>
          <w:szCs w:val="24"/>
        </w:rPr>
      </w:pPr>
      <w:r w:rsidRPr="001E4F57">
        <w:rPr>
          <w:sz w:val="24"/>
          <w:szCs w:val="24"/>
        </w:rPr>
        <w:t>1.Опис курсу</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4800C9" w:rsidRPr="001E4F57" w:rsidTr="00281846">
        <w:tc>
          <w:tcPr>
            <w:tcW w:w="3936" w:type="dxa"/>
          </w:tcPr>
          <w:p w:rsidR="004800C9" w:rsidRPr="00281846" w:rsidRDefault="004800C9" w:rsidP="00281846">
            <w:pPr>
              <w:ind w:left="0"/>
              <w:rPr>
                <w:sz w:val="24"/>
                <w:szCs w:val="24"/>
              </w:rPr>
            </w:pPr>
            <w:r w:rsidRPr="00281846">
              <w:rPr>
                <w:sz w:val="24"/>
                <w:szCs w:val="24"/>
              </w:rPr>
              <w:t>Назва освітньої компоненти</w:t>
            </w:r>
          </w:p>
        </w:tc>
        <w:tc>
          <w:tcPr>
            <w:tcW w:w="10206" w:type="dxa"/>
          </w:tcPr>
          <w:p w:rsidR="004800C9" w:rsidRPr="00281846" w:rsidRDefault="004800C9" w:rsidP="00281846">
            <w:pPr>
              <w:ind w:left="0"/>
              <w:rPr>
                <w:sz w:val="24"/>
                <w:szCs w:val="24"/>
              </w:rPr>
            </w:pPr>
            <w:r w:rsidRPr="00281846">
              <w:rPr>
                <w:sz w:val="24"/>
                <w:szCs w:val="24"/>
              </w:rPr>
              <w:t>Стилістика  іспанської мови</w:t>
            </w:r>
          </w:p>
        </w:tc>
      </w:tr>
      <w:tr w:rsidR="004800C9" w:rsidRPr="001E4F57" w:rsidTr="00281846">
        <w:tc>
          <w:tcPr>
            <w:tcW w:w="3936" w:type="dxa"/>
          </w:tcPr>
          <w:p w:rsidR="004800C9" w:rsidRPr="00281846" w:rsidRDefault="004800C9" w:rsidP="00281846">
            <w:pPr>
              <w:ind w:left="0"/>
              <w:rPr>
                <w:sz w:val="24"/>
                <w:szCs w:val="24"/>
              </w:rPr>
            </w:pPr>
            <w:r w:rsidRPr="00281846">
              <w:rPr>
                <w:sz w:val="24"/>
                <w:szCs w:val="24"/>
              </w:rPr>
              <w:t>Тип курсу</w:t>
            </w:r>
          </w:p>
        </w:tc>
        <w:tc>
          <w:tcPr>
            <w:tcW w:w="10206" w:type="dxa"/>
          </w:tcPr>
          <w:p w:rsidR="004800C9" w:rsidRPr="00281846" w:rsidRDefault="004800C9" w:rsidP="00281846">
            <w:pPr>
              <w:ind w:left="0"/>
              <w:rPr>
                <w:sz w:val="24"/>
                <w:szCs w:val="24"/>
              </w:rPr>
            </w:pPr>
            <w:r w:rsidRPr="00281846">
              <w:rPr>
                <w:sz w:val="24"/>
                <w:szCs w:val="24"/>
              </w:rPr>
              <w:t>Вибіркова компонента</w:t>
            </w:r>
          </w:p>
        </w:tc>
      </w:tr>
      <w:tr w:rsidR="004800C9" w:rsidRPr="001E4F57" w:rsidTr="00281846">
        <w:tc>
          <w:tcPr>
            <w:tcW w:w="3936" w:type="dxa"/>
          </w:tcPr>
          <w:p w:rsidR="004800C9" w:rsidRPr="00281846" w:rsidRDefault="004800C9" w:rsidP="00281846">
            <w:pPr>
              <w:ind w:left="0"/>
              <w:rPr>
                <w:sz w:val="24"/>
                <w:szCs w:val="24"/>
              </w:rPr>
            </w:pPr>
            <w:r w:rsidRPr="00281846">
              <w:rPr>
                <w:sz w:val="24"/>
                <w:szCs w:val="24"/>
              </w:rPr>
              <w:t>Рівень вищої освіти</w:t>
            </w:r>
          </w:p>
        </w:tc>
        <w:tc>
          <w:tcPr>
            <w:tcW w:w="10206" w:type="dxa"/>
          </w:tcPr>
          <w:p w:rsidR="004800C9" w:rsidRPr="00281846" w:rsidRDefault="004800C9" w:rsidP="00281846">
            <w:pPr>
              <w:ind w:left="0"/>
              <w:rPr>
                <w:sz w:val="24"/>
                <w:szCs w:val="24"/>
              </w:rPr>
            </w:pPr>
            <w:r w:rsidRPr="00281846">
              <w:rPr>
                <w:sz w:val="24"/>
                <w:szCs w:val="24"/>
              </w:rPr>
              <w:t>Бакалавр</w:t>
            </w:r>
          </w:p>
        </w:tc>
      </w:tr>
      <w:tr w:rsidR="004800C9" w:rsidRPr="001E4F57" w:rsidTr="00281846">
        <w:tc>
          <w:tcPr>
            <w:tcW w:w="3936" w:type="dxa"/>
          </w:tcPr>
          <w:p w:rsidR="004800C9" w:rsidRPr="00281846" w:rsidRDefault="004800C9" w:rsidP="00281846">
            <w:pPr>
              <w:ind w:left="0"/>
              <w:rPr>
                <w:sz w:val="24"/>
                <w:szCs w:val="24"/>
              </w:rPr>
            </w:pPr>
            <w:r w:rsidRPr="00281846">
              <w:rPr>
                <w:sz w:val="24"/>
                <w:szCs w:val="24"/>
              </w:rPr>
              <w:t>Кількість кредитів/годин</w:t>
            </w:r>
          </w:p>
        </w:tc>
        <w:tc>
          <w:tcPr>
            <w:tcW w:w="10206" w:type="dxa"/>
          </w:tcPr>
          <w:p w:rsidR="004800C9" w:rsidRPr="00281846" w:rsidRDefault="004800C9" w:rsidP="00281846">
            <w:pPr>
              <w:ind w:left="0"/>
              <w:rPr>
                <w:sz w:val="24"/>
                <w:szCs w:val="24"/>
              </w:rPr>
            </w:pPr>
            <w:r w:rsidRPr="00281846">
              <w:rPr>
                <w:sz w:val="24"/>
                <w:szCs w:val="24"/>
              </w:rPr>
              <w:t>4,5/135</w:t>
            </w:r>
          </w:p>
        </w:tc>
      </w:tr>
      <w:tr w:rsidR="004800C9" w:rsidRPr="001E4F57" w:rsidTr="00281846">
        <w:tc>
          <w:tcPr>
            <w:tcW w:w="3936" w:type="dxa"/>
          </w:tcPr>
          <w:p w:rsidR="004800C9" w:rsidRPr="00281846" w:rsidRDefault="004800C9" w:rsidP="00281846">
            <w:pPr>
              <w:ind w:left="0"/>
              <w:rPr>
                <w:sz w:val="24"/>
                <w:szCs w:val="24"/>
              </w:rPr>
            </w:pPr>
            <w:r w:rsidRPr="00281846">
              <w:rPr>
                <w:sz w:val="24"/>
                <w:szCs w:val="24"/>
              </w:rPr>
              <w:t>Семестр</w:t>
            </w:r>
          </w:p>
        </w:tc>
        <w:tc>
          <w:tcPr>
            <w:tcW w:w="10206" w:type="dxa"/>
          </w:tcPr>
          <w:p w:rsidR="004800C9" w:rsidRPr="00281846" w:rsidRDefault="004800C9" w:rsidP="00281846">
            <w:pPr>
              <w:ind w:left="0"/>
              <w:rPr>
                <w:sz w:val="24"/>
                <w:szCs w:val="24"/>
              </w:rPr>
            </w:pPr>
            <w:r w:rsidRPr="00281846">
              <w:rPr>
                <w:sz w:val="24"/>
                <w:szCs w:val="24"/>
              </w:rPr>
              <w:t>7</w:t>
            </w:r>
          </w:p>
        </w:tc>
      </w:tr>
      <w:tr w:rsidR="004800C9" w:rsidRPr="001E4F57" w:rsidTr="00281846">
        <w:tc>
          <w:tcPr>
            <w:tcW w:w="3936" w:type="dxa"/>
          </w:tcPr>
          <w:p w:rsidR="004800C9" w:rsidRPr="00281846" w:rsidRDefault="004800C9" w:rsidP="00281846">
            <w:pPr>
              <w:ind w:left="0"/>
              <w:rPr>
                <w:sz w:val="24"/>
                <w:szCs w:val="24"/>
              </w:rPr>
            </w:pPr>
            <w:r w:rsidRPr="00281846">
              <w:rPr>
                <w:sz w:val="24"/>
                <w:szCs w:val="24"/>
              </w:rPr>
              <w:t xml:space="preserve">Викладач </w:t>
            </w:r>
          </w:p>
        </w:tc>
        <w:tc>
          <w:tcPr>
            <w:tcW w:w="10206" w:type="dxa"/>
          </w:tcPr>
          <w:p w:rsidR="004800C9" w:rsidRPr="00281846" w:rsidRDefault="004800C9" w:rsidP="00281846">
            <w:pPr>
              <w:ind w:left="0"/>
              <w:rPr>
                <w:sz w:val="24"/>
                <w:szCs w:val="24"/>
              </w:rPr>
            </w:pPr>
            <w:r w:rsidRPr="00281846">
              <w:rPr>
                <w:sz w:val="24"/>
                <w:szCs w:val="24"/>
              </w:rPr>
              <w:t>Людмила Ткаченко, кандидат філологічних наук, доцент</w:t>
            </w:r>
          </w:p>
        </w:tc>
      </w:tr>
      <w:tr w:rsidR="004800C9" w:rsidRPr="001E4F57" w:rsidTr="00281846">
        <w:tc>
          <w:tcPr>
            <w:tcW w:w="3936" w:type="dxa"/>
          </w:tcPr>
          <w:p w:rsidR="004800C9" w:rsidRPr="00281846" w:rsidRDefault="004800C9" w:rsidP="00281846">
            <w:pPr>
              <w:ind w:left="0"/>
              <w:rPr>
                <w:sz w:val="24"/>
                <w:szCs w:val="24"/>
              </w:rPr>
            </w:pPr>
            <w:r w:rsidRPr="00281846">
              <w:rPr>
                <w:sz w:val="24"/>
                <w:szCs w:val="24"/>
              </w:rPr>
              <w:t>Посилання на сайт</w:t>
            </w:r>
          </w:p>
        </w:tc>
        <w:tc>
          <w:tcPr>
            <w:tcW w:w="10206" w:type="dxa"/>
          </w:tcPr>
          <w:p w:rsidR="004800C9" w:rsidRPr="00281846" w:rsidRDefault="004800C9" w:rsidP="00281846">
            <w:pPr>
              <w:ind w:left="0"/>
              <w:rPr>
                <w:sz w:val="24"/>
                <w:szCs w:val="24"/>
              </w:rPr>
            </w:pPr>
            <w:hyperlink r:id="rId6" w:history="1">
              <w:r w:rsidRPr="00281846">
                <w:rPr>
                  <w:rStyle w:val="Hyperlink"/>
                  <w:sz w:val="24"/>
                  <w:szCs w:val="24"/>
                </w:rPr>
                <w:t>http://www.kspu.edu/About/Faculty/IUkrForeignPhilology/ChairGermRomLan.aspx</w:t>
              </w:r>
            </w:hyperlink>
          </w:p>
        </w:tc>
      </w:tr>
      <w:tr w:rsidR="004800C9" w:rsidRPr="001E4F57" w:rsidTr="00281846">
        <w:tc>
          <w:tcPr>
            <w:tcW w:w="3936" w:type="dxa"/>
          </w:tcPr>
          <w:p w:rsidR="004800C9" w:rsidRPr="00281846" w:rsidRDefault="004800C9" w:rsidP="00281846">
            <w:pPr>
              <w:ind w:left="0"/>
              <w:rPr>
                <w:sz w:val="24"/>
                <w:szCs w:val="24"/>
              </w:rPr>
            </w:pPr>
            <w:r w:rsidRPr="00281846">
              <w:rPr>
                <w:sz w:val="24"/>
                <w:szCs w:val="24"/>
              </w:rPr>
              <w:t>Контактний тел.</w:t>
            </w:r>
          </w:p>
        </w:tc>
        <w:tc>
          <w:tcPr>
            <w:tcW w:w="10206" w:type="dxa"/>
          </w:tcPr>
          <w:p w:rsidR="004800C9" w:rsidRPr="00281846" w:rsidRDefault="004800C9" w:rsidP="00281846">
            <w:pPr>
              <w:ind w:left="0"/>
              <w:rPr>
                <w:sz w:val="24"/>
                <w:szCs w:val="24"/>
              </w:rPr>
            </w:pPr>
            <w:r w:rsidRPr="00281846">
              <w:rPr>
                <w:sz w:val="24"/>
                <w:szCs w:val="24"/>
              </w:rPr>
              <w:t>(0552)326758</w:t>
            </w:r>
          </w:p>
        </w:tc>
      </w:tr>
      <w:tr w:rsidR="004800C9" w:rsidRPr="001E4F57" w:rsidTr="00281846">
        <w:tc>
          <w:tcPr>
            <w:tcW w:w="3936" w:type="dxa"/>
          </w:tcPr>
          <w:p w:rsidR="004800C9" w:rsidRPr="00281846" w:rsidRDefault="004800C9" w:rsidP="00281846">
            <w:pPr>
              <w:ind w:left="0"/>
              <w:rPr>
                <w:sz w:val="24"/>
                <w:szCs w:val="24"/>
              </w:rPr>
            </w:pPr>
            <w:r w:rsidRPr="00281846">
              <w:rPr>
                <w:sz w:val="24"/>
                <w:szCs w:val="24"/>
              </w:rPr>
              <w:t>E-mail викладача:</w:t>
            </w:r>
          </w:p>
        </w:tc>
        <w:tc>
          <w:tcPr>
            <w:tcW w:w="10206" w:type="dxa"/>
          </w:tcPr>
          <w:p w:rsidR="004800C9" w:rsidRPr="00281846" w:rsidRDefault="004800C9" w:rsidP="00281846">
            <w:pPr>
              <w:ind w:left="0"/>
              <w:rPr>
                <w:sz w:val="24"/>
                <w:szCs w:val="24"/>
              </w:rPr>
            </w:pPr>
            <w:hyperlink r:id="rId7" w:history="1">
              <w:r w:rsidRPr="00281846">
                <w:rPr>
                  <w:rStyle w:val="Hyperlink"/>
                  <w:b/>
                  <w:sz w:val="24"/>
                  <w:szCs w:val="24"/>
                  <w:lang w:val="en-US"/>
                </w:rPr>
                <w:t>ludmilatkachenko777</w:t>
              </w:r>
              <w:r w:rsidRPr="00281846">
                <w:rPr>
                  <w:rStyle w:val="Hyperlink"/>
                  <w:b/>
                  <w:sz w:val="24"/>
                  <w:szCs w:val="24"/>
                </w:rPr>
                <w:t>@gmail.com</w:t>
              </w:r>
            </w:hyperlink>
          </w:p>
        </w:tc>
      </w:tr>
      <w:tr w:rsidR="004800C9" w:rsidRPr="001E4F57" w:rsidTr="00281846">
        <w:tc>
          <w:tcPr>
            <w:tcW w:w="3936" w:type="dxa"/>
          </w:tcPr>
          <w:p w:rsidR="004800C9" w:rsidRPr="00281846" w:rsidRDefault="004800C9" w:rsidP="00281846">
            <w:pPr>
              <w:ind w:left="0"/>
              <w:rPr>
                <w:sz w:val="24"/>
                <w:szCs w:val="24"/>
              </w:rPr>
            </w:pPr>
            <w:r w:rsidRPr="00281846">
              <w:rPr>
                <w:sz w:val="24"/>
                <w:szCs w:val="24"/>
              </w:rPr>
              <w:t>Графік консультацій</w:t>
            </w:r>
          </w:p>
        </w:tc>
        <w:tc>
          <w:tcPr>
            <w:tcW w:w="10206" w:type="dxa"/>
          </w:tcPr>
          <w:p w:rsidR="004800C9" w:rsidRPr="00281846" w:rsidRDefault="004800C9" w:rsidP="00281846">
            <w:pPr>
              <w:ind w:left="0"/>
              <w:rPr>
                <w:sz w:val="24"/>
                <w:szCs w:val="24"/>
              </w:rPr>
            </w:pPr>
            <w:r w:rsidRPr="00281846">
              <w:rPr>
                <w:sz w:val="24"/>
                <w:szCs w:val="24"/>
              </w:rPr>
              <w:t>кожного понеділка , ауд. 317 або за призначеним часом</w:t>
            </w:r>
          </w:p>
        </w:tc>
      </w:tr>
      <w:tr w:rsidR="004800C9" w:rsidRPr="001E4F57" w:rsidTr="00281846">
        <w:tc>
          <w:tcPr>
            <w:tcW w:w="3936" w:type="dxa"/>
          </w:tcPr>
          <w:p w:rsidR="004800C9" w:rsidRPr="00281846" w:rsidRDefault="004800C9" w:rsidP="00281846">
            <w:pPr>
              <w:ind w:left="0"/>
              <w:rPr>
                <w:sz w:val="24"/>
                <w:szCs w:val="24"/>
              </w:rPr>
            </w:pPr>
            <w:r w:rsidRPr="00281846">
              <w:rPr>
                <w:sz w:val="24"/>
                <w:szCs w:val="24"/>
              </w:rPr>
              <w:t>Форма контролю</w:t>
            </w:r>
          </w:p>
        </w:tc>
        <w:tc>
          <w:tcPr>
            <w:tcW w:w="10206" w:type="dxa"/>
          </w:tcPr>
          <w:p w:rsidR="004800C9" w:rsidRPr="00281846" w:rsidRDefault="004800C9" w:rsidP="00281846">
            <w:pPr>
              <w:ind w:left="0"/>
              <w:rPr>
                <w:sz w:val="24"/>
                <w:szCs w:val="24"/>
              </w:rPr>
            </w:pPr>
            <w:r w:rsidRPr="00281846">
              <w:rPr>
                <w:sz w:val="24"/>
                <w:szCs w:val="24"/>
              </w:rPr>
              <w:t>Екзамен</w:t>
            </w:r>
          </w:p>
        </w:tc>
      </w:tr>
    </w:tbl>
    <w:p w:rsidR="004800C9" w:rsidRPr="001E4F57" w:rsidRDefault="004800C9" w:rsidP="001E4F57">
      <w:pPr>
        <w:ind w:left="0"/>
        <w:rPr>
          <w:sz w:val="24"/>
          <w:szCs w:val="24"/>
        </w:rPr>
      </w:pPr>
    </w:p>
    <w:p w:rsidR="004800C9" w:rsidRPr="001E4F57" w:rsidRDefault="004800C9" w:rsidP="001E4F57">
      <w:pPr>
        <w:ind w:left="0"/>
        <w:jc w:val="both"/>
        <w:rPr>
          <w:sz w:val="24"/>
          <w:szCs w:val="24"/>
        </w:rPr>
      </w:pPr>
      <w:r w:rsidRPr="001E4F57">
        <w:rPr>
          <w:b/>
          <w:sz w:val="24"/>
          <w:szCs w:val="24"/>
        </w:rPr>
        <w:t>2. Анотація до курсу</w:t>
      </w:r>
      <w:r w:rsidRPr="001E4F57">
        <w:rPr>
          <w:sz w:val="24"/>
          <w:szCs w:val="24"/>
        </w:rPr>
        <w:t xml:space="preserve">: курс стилістики іспанської мови – складова частина теоретичного курсу іспанської мови, метою якого є системний виклад основних аспектів її стилістичної організації. Стилістики не має своєї окремої одиниці вивчення, а використовує засоби створення  виразності на лексичному, граматичному (морфолого-синтаксичному) та фонетичному рівнях, залучаючи в якості одиниць дослідження фонему, морфему, слово, словосполучення, речення, що зумовлює міждисциплінарні зв’язки стилістики з такими дисциплінами, як фонетика, граматика, лексикологія. Оскільки курс стилістики передбачає оволодіння знаннями про культуру, історію, реалії та традиції країни, мова якої вивчається, то ця навчальна дисципліна має тісні зв’язки із країнознавством та лінгвокраїнознавством. Практичні завдання стилістики вказують на її тісний зв’язок із курсами практики усного та писемного мовлення, теорії та практики перекладу,  літератури Іспанії. </w:t>
      </w:r>
    </w:p>
    <w:p w:rsidR="004800C9" w:rsidRPr="001E4F57" w:rsidRDefault="004800C9" w:rsidP="001E4F57">
      <w:pPr>
        <w:ind w:left="0"/>
        <w:jc w:val="both"/>
        <w:rPr>
          <w:sz w:val="24"/>
          <w:szCs w:val="24"/>
        </w:rPr>
      </w:pPr>
      <w:r w:rsidRPr="001E4F57">
        <w:rPr>
          <w:b/>
          <w:sz w:val="24"/>
          <w:szCs w:val="24"/>
        </w:rPr>
        <w:t>3. Мета та завдання дисципліни</w:t>
      </w:r>
      <w:r w:rsidRPr="001E4F57">
        <w:rPr>
          <w:sz w:val="24"/>
          <w:szCs w:val="24"/>
        </w:rPr>
        <w:t xml:space="preserve">: </w:t>
      </w:r>
    </w:p>
    <w:p w:rsidR="004800C9" w:rsidRPr="001E4F57" w:rsidRDefault="004800C9" w:rsidP="001E4F57">
      <w:pPr>
        <w:ind w:left="0"/>
        <w:jc w:val="both"/>
        <w:rPr>
          <w:sz w:val="24"/>
          <w:szCs w:val="24"/>
        </w:rPr>
      </w:pPr>
      <w:r w:rsidRPr="001E4F57">
        <w:rPr>
          <w:i/>
          <w:iCs/>
          <w:sz w:val="24"/>
          <w:szCs w:val="24"/>
        </w:rPr>
        <w:t>Мета курсу</w:t>
      </w:r>
      <w:r w:rsidRPr="001E4F57">
        <w:rPr>
          <w:iCs/>
          <w:sz w:val="24"/>
          <w:szCs w:val="24"/>
        </w:rPr>
        <w:t>:</w:t>
      </w:r>
      <w:r w:rsidRPr="001E4F57">
        <w:rPr>
          <w:sz w:val="24"/>
          <w:szCs w:val="24"/>
        </w:rPr>
        <w:t xml:space="preserve"> надати студентам знання про образні можливості мовних одиниць, їхні експресивно-оціночні значення, що вказують на приналежність до того чи іншого функціонального стилю, поглибити навички володіння іспанською мовою на базі стилістичного аналізу текстових фрагментів. </w:t>
      </w:r>
    </w:p>
    <w:p w:rsidR="004800C9" w:rsidRPr="001E4F57" w:rsidRDefault="004800C9" w:rsidP="001E4F57">
      <w:pPr>
        <w:ind w:left="0"/>
        <w:jc w:val="both"/>
        <w:rPr>
          <w:sz w:val="24"/>
          <w:szCs w:val="24"/>
        </w:rPr>
      </w:pPr>
      <w:r w:rsidRPr="001E4F57">
        <w:rPr>
          <w:sz w:val="24"/>
          <w:szCs w:val="24"/>
        </w:rPr>
        <w:t>Завдання курсу:</w:t>
      </w:r>
    </w:p>
    <w:p w:rsidR="004800C9" w:rsidRPr="001E4F57" w:rsidRDefault="004800C9" w:rsidP="001E4F57">
      <w:pPr>
        <w:ind w:left="0"/>
        <w:jc w:val="both"/>
        <w:rPr>
          <w:sz w:val="24"/>
          <w:szCs w:val="24"/>
        </w:rPr>
      </w:pPr>
      <w:r w:rsidRPr="001E4F57">
        <w:rPr>
          <w:i/>
          <w:sz w:val="24"/>
          <w:szCs w:val="24"/>
        </w:rPr>
        <w:t>Теоретичні</w:t>
      </w:r>
      <w:r w:rsidRPr="001E4F57">
        <w:rPr>
          <w:sz w:val="24"/>
          <w:szCs w:val="24"/>
        </w:rPr>
        <w:t>: формування навичок теоретико-лінгвістичного мислення; узагальнення та систематизація теоретичних знань про іспанську мову; ознайомлення студентів з теоретичними основами стилістики; надання розуміння стилістичної організації іспанської мови  як сукупності стилістичних прийомів  та експресивних засобів, які складають організовану і цілісну систему, про фонетичні, лексичні,  морфологічні та синтаксичні відмінності різних функціональних стилів; залучення студентів до діалогу культур (іншомовної та рідної); оволодіння знаннями про культуру, історію, реалії та традиції країни, мова якої вивчається; розвиток критичного мислення через аналіз різних трактувань проблемних питань стилістики.</w:t>
      </w:r>
    </w:p>
    <w:p w:rsidR="004800C9" w:rsidRPr="001E4F57" w:rsidRDefault="004800C9" w:rsidP="001E4F57">
      <w:pPr>
        <w:ind w:left="0"/>
        <w:jc w:val="both"/>
        <w:rPr>
          <w:b/>
          <w:sz w:val="24"/>
          <w:szCs w:val="24"/>
        </w:rPr>
      </w:pPr>
      <w:r w:rsidRPr="001E4F57">
        <w:rPr>
          <w:i/>
          <w:sz w:val="24"/>
          <w:szCs w:val="24"/>
        </w:rPr>
        <w:t>Практичні</w:t>
      </w:r>
      <w:r w:rsidRPr="001E4F57">
        <w:rPr>
          <w:sz w:val="24"/>
          <w:szCs w:val="24"/>
        </w:rPr>
        <w:t xml:space="preserve">: розвивати й удосконалювати навички студентів щодо практичного використання мовних одиниць у різних стилях мови; навчити студентів самостійно аналізувати твори різних функціональних стилів, визначати засоби створення стилістичного ефекту; розвиток уміння вчитися (працювати зі словниками, підручниками, хрестоматіями та додатковою літературою, з залученням Інтернету тощо); удосконалення професійно-педагогічної підготовки майбутнього вчителя іноземної мови: підготовка майбутніх вчителів-мовників до роботи з формування стилістичних вмінь та навичок у школярів. </w:t>
      </w:r>
    </w:p>
    <w:p w:rsidR="004800C9" w:rsidRPr="001E4F57" w:rsidRDefault="004800C9" w:rsidP="001E4F57">
      <w:pPr>
        <w:ind w:left="0"/>
        <w:jc w:val="both"/>
        <w:rPr>
          <w:sz w:val="24"/>
          <w:szCs w:val="24"/>
        </w:rPr>
      </w:pPr>
    </w:p>
    <w:p w:rsidR="004800C9" w:rsidRPr="001E4F57" w:rsidRDefault="004800C9" w:rsidP="001E4F57">
      <w:pPr>
        <w:ind w:left="0"/>
        <w:jc w:val="both"/>
        <w:rPr>
          <w:sz w:val="24"/>
          <w:szCs w:val="24"/>
        </w:rPr>
      </w:pPr>
      <w:r w:rsidRPr="001E4F57">
        <w:rPr>
          <w:b/>
          <w:sz w:val="24"/>
          <w:szCs w:val="24"/>
        </w:rPr>
        <w:t>4.Компетентності та програмні результати навчання</w:t>
      </w:r>
      <w:r w:rsidRPr="001E4F57">
        <w:rPr>
          <w:sz w:val="24"/>
          <w:szCs w:val="24"/>
        </w:rPr>
        <w:t xml:space="preserve">: </w:t>
      </w:r>
    </w:p>
    <w:p w:rsidR="004800C9" w:rsidRPr="001E4F57" w:rsidRDefault="004800C9" w:rsidP="001E4F57">
      <w:pPr>
        <w:ind w:left="0"/>
        <w:jc w:val="both"/>
        <w:rPr>
          <w:sz w:val="24"/>
          <w:szCs w:val="24"/>
        </w:rPr>
      </w:pPr>
      <w:r w:rsidRPr="001E4F57">
        <w:rPr>
          <w:b/>
          <w:sz w:val="24"/>
          <w:szCs w:val="24"/>
        </w:rPr>
        <w:t>Загальні компетентності</w:t>
      </w:r>
      <w:r w:rsidRPr="001E4F57">
        <w:rPr>
          <w:sz w:val="24"/>
          <w:szCs w:val="24"/>
        </w:rPr>
        <w:t xml:space="preserve"> (ЗК):</w:t>
      </w:r>
    </w:p>
    <w:p w:rsidR="004800C9" w:rsidRPr="001E4F57" w:rsidRDefault="004800C9" w:rsidP="001E4F57">
      <w:pPr>
        <w:ind w:left="0"/>
        <w:jc w:val="both"/>
        <w:rPr>
          <w:sz w:val="24"/>
          <w:szCs w:val="24"/>
        </w:rPr>
      </w:pPr>
      <w:r w:rsidRPr="001E4F57">
        <w:rPr>
          <w:sz w:val="24"/>
          <w:szCs w:val="24"/>
        </w:rPr>
        <w:t>ЗК 4. Здатність до пошуку, оброблення, аналізу та критичного оцінювання інформації з різних джерел, у т.ч. іноземною мовою.</w:t>
      </w:r>
    </w:p>
    <w:p w:rsidR="004800C9" w:rsidRPr="001E4F57" w:rsidRDefault="004800C9" w:rsidP="001E4F57">
      <w:pPr>
        <w:ind w:left="0"/>
        <w:jc w:val="both"/>
        <w:rPr>
          <w:sz w:val="24"/>
          <w:szCs w:val="24"/>
        </w:rPr>
      </w:pPr>
      <w:r w:rsidRPr="001E4F57">
        <w:rPr>
          <w:sz w:val="24"/>
          <w:szCs w:val="24"/>
        </w:rPr>
        <w:t>ЗК 5. Здатність застосовувати набуті знання та вміння в практичних ситуаціях.</w:t>
      </w:r>
    </w:p>
    <w:p w:rsidR="004800C9" w:rsidRPr="001E4F57" w:rsidRDefault="004800C9" w:rsidP="001E4F57">
      <w:pPr>
        <w:ind w:left="0"/>
        <w:jc w:val="both"/>
        <w:rPr>
          <w:sz w:val="24"/>
          <w:szCs w:val="24"/>
        </w:rPr>
      </w:pPr>
      <w:r w:rsidRPr="001E4F57">
        <w:rPr>
          <w:sz w:val="24"/>
          <w:szCs w:val="24"/>
        </w:rPr>
        <w:t>ЗК 7. Здатність до письмової й усної комунікації, щo якнайкраще відпoвідають ситуації професійного і особистісного спілкування засобами іноземної та державної мов.</w:t>
      </w:r>
    </w:p>
    <w:p w:rsidR="004800C9" w:rsidRPr="001E4F57" w:rsidRDefault="004800C9" w:rsidP="001E4F57">
      <w:pPr>
        <w:ind w:left="0"/>
        <w:jc w:val="both"/>
        <w:rPr>
          <w:sz w:val="24"/>
          <w:szCs w:val="24"/>
        </w:rPr>
      </w:pPr>
      <w:r w:rsidRPr="001E4F57">
        <w:rPr>
          <w:sz w:val="24"/>
          <w:szCs w:val="24"/>
        </w:rPr>
        <w:t>ЗК 8. Здатність проводити дослідницьку роботу, визначати цілі та завдання, обирати методи дослідження, аналізувати  результати.</w:t>
      </w:r>
    </w:p>
    <w:p w:rsidR="004800C9" w:rsidRPr="001E4F57" w:rsidRDefault="004800C9" w:rsidP="001E4F57">
      <w:pPr>
        <w:ind w:left="0"/>
        <w:jc w:val="both"/>
        <w:rPr>
          <w:sz w:val="24"/>
          <w:szCs w:val="24"/>
        </w:rPr>
      </w:pPr>
      <w:r w:rsidRPr="001E4F57">
        <w:rPr>
          <w:sz w:val="24"/>
          <w:szCs w:val="24"/>
        </w:rPr>
        <w:t>ЗК 9. Здатність виявляти, ставити та вирішувати проблеми  з відповідною аргументацією, генерувати нові ідеї.</w:t>
      </w:r>
    </w:p>
    <w:p w:rsidR="004800C9" w:rsidRPr="001E4F57" w:rsidRDefault="004800C9" w:rsidP="001E4F57">
      <w:pPr>
        <w:ind w:left="0"/>
        <w:jc w:val="both"/>
        <w:rPr>
          <w:sz w:val="24"/>
          <w:szCs w:val="24"/>
        </w:rPr>
      </w:pPr>
      <w:r w:rsidRPr="001E4F57">
        <w:rPr>
          <w:sz w:val="24"/>
          <w:szCs w:val="24"/>
        </w:rPr>
        <w:t xml:space="preserve">ЗК 10. </w:t>
      </w:r>
      <w:r w:rsidRPr="001E4F57">
        <w:rPr>
          <w:sz w:val="24"/>
          <w:szCs w:val="24"/>
          <w:lang w:eastAsia="uk-UA"/>
        </w:rPr>
        <w:t>Здатність критично оцінювати й аналізувати власну освітню та професійну діяльність.</w:t>
      </w:r>
    </w:p>
    <w:p w:rsidR="004800C9" w:rsidRPr="001E4F57" w:rsidRDefault="004800C9" w:rsidP="001E4F57">
      <w:pPr>
        <w:ind w:left="0"/>
        <w:jc w:val="both"/>
        <w:rPr>
          <w:sz w:val="24"/>
          <w:szCs w:val="24"/>
          <w:lang w:eastAsia="uk-UA"/>
        </w:rPr>
      </w:pPr>
      <w:r w:rsidRPr="001E4F57">
        <w:rPr>
          <w:b/>
          <w:sz w:val="24"/>
          <w:szCs w:val="24"/>
          <w:lang w:eastAsia="uk-UA"/>
        </w:rPr>
        <w:t>Фахові компетентності</w:t>
      </w:r>
      <w:r w:rsidRPr="001E4F57">
        <w:rPr>
          <w:sz w:val="24"/>
          <w:szCs w:val="24"/>
          <w:lang w:eastAsia="uk-UA"/>
        </w:rPr>
        <w:t xml:space="preserve"> (ФК)</w:t>
      </w:r>
    </w:p>
    <w:p w:rsidR="004800C9" w:rsidRPr="001E4F57" w:rsidRDefault="004800C9" w:rsidP="001E4F57">
      <w:pPr>
        <w:ind w:left="0"/>
        <w:jc w:val="both"/>
        <w:rPr>
          <w:sz w:val="24"/>
          <w:szCs w:val="24"/>
          <w:lang w:eastAsia="uk-UA"/>
        </w:rPr>
      </w:pPr>
      <w:r w:rsidRPr="001E4F57">
        <w:rPr>
          <w:sz w:val="24"/>
          <w:szCs w:val="24"/>
        </w:rPr>
        <w:t>ФК 1</w:t>
      </w:r>
      <w:r w:rsidRPr="001E4F57">
        <w:rPr>
          <w:b/>
          <w:sz w:val="24"/>
          <w:szCs w:val="24"/>
        </w:rPr>
        <w:t>.</w:t>
      </w:r>
      <w:r w:rsidRPr="001E4F57">
        <w:rPr>
          <w:sz w:val="24"/>
          <w:szCs w:val="24"/>
        </w:rPr>
        <w:t xml:space="preserve"> Володіння спеціальними знаннями загальних і часткових теорій мовознавства та літературознавства, наукових шкіл і напрямів філологічних досліджень</w:t>
      </w:r>
    </w:p>
    <w:p w:rsidR="004800C9" w:rsidRPr="001E4F57" w:rsidRDefault="004800C9" w:rsidP="001E4F57">
      <w:pPr>
        <w:ind w:left="0"/>
        <w:jc w:val="both"/>
        <w:rPr>
          <w:sz w:val="24"/>
          <w:szCs w:val="24"/>
        </w:rPr>
      </w:pPr>
      <w:r w:rsidRPr="001E4F57">
        <w:rPr>
          <w:sz w:val="24"/>
          <w:szCs w:val="24"/>
        </w:rPr>
        <w:t>ФК 5. Здатність до критичного аналізу, діагностики та корекції власної педагогічної діяльності з метою підвищення ефективності освітнього процесу.</w:t>
      </w:r>
    </w:p>
    <w:p w:rsidR="004800C9" w:rsidRPr="001E4F57" w:rsidRDefault="004800C9" w:rsidP="001E4F57">
      <w:pPr>
        <w:ind w:left="0"/>
        <w:jc w:val="both"/>
        <w:rPr>
          <w:sz w:val="24"/>
          <w:szCs w:val="24"/>
        </w:rPr>
      </w:pPr>
      <w:r w:rsidRPr="001E4F57">
        <w:rPr>
          <w:sz w:val="24"/>
          <w:szCs w:val="24"/>
        </w:rPr>
        <w:t>ФК 6.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 ФК 7. Здатність використовувати потенціал полілінгвальної підготовки для ефективного формування предметних компетентностей учнів.</w:t>
      </w:r>
    </w:p>
    <w:p w:rsidR="004800C9" w:rsidRPr="001E4F57" w:rsidRDefault="004800C9" w:rsidP="001E4F57">
      <w:pPr>
        <w:ind w:left="0"/>
        <w:jc w:val="both"/>
        <w:rPr>
          <w:sz w:val="24"/>
          <w:szCs w:val="24"/>
        </w:rPr>
      </w:pPr>
      <w:r w:rsidRPr="001E4F57">
        <w:rPr>
          <w:sz w:val="24"/>
          <w:szCs w:val="24"/>
        </w:rPr>
        <w:t xml:space="preserve">ФК 8. Здатність використовувати досягнення сучасної науки в галузі теорії та історії іспанської мови, теорії та історії світової літератури та культури у процесі навчання. </w:t>
      </w:r>
    </w:p>
    <w:p w:rsidR="004800C9" w:rsidRPr="001E4F57" w:rsidRDefault="004800C9" w:rsidP="001E4F57">
      <w:pPr>
        <w:ind w:left="0"/>
        <w:jc w:val="both"/>
        <w:rPr>
          <w:sz w:val="24"/>
          <w:szCs w:val="24"/>
        </w:rPr>
      </w:pPr>
      <w:r w:rsidRPr="001E4F57">
        <w:rPr>
          <w:sz w:val="24"/>
          <w:szCs w:val="24"/>
        </w:rPr>
        <w:t>ФК 10. Здатність інтерпретувати й зіставляти мовні та літературні явища, використовувати різні методи й методики аналізу тексту.</w:t>
      </w:r>
    </w:p>
    <w:p w:rsidR="004800C9" w:rsidRPr="001E4F57" w:rsidRDefault="004800C9" w:rsidP="001E4F57">
      <w:pPr>
        <w:ind w:left="0"/>
        <w:jc w:val="both"/>
        <w:rPr>
          <w:sz w:val="24"/>
          <w:szCs w:val="24"/>
        </w:rPr>
      </w:pPr>
      <w:r w:rsidRPr="001E4F57">
        <w:rPr>
          <w:b/>
          <w:sz w:val="24"/>
          <w:szCs w:val="24"/>
        </w:rPr>
        <w:t>Програмні результати навчання</w:t>
      </w:r>
      <w:r w:rsidRPr="001E4F57">
        <w:rPr>
          <w:sz w:val="24"/>
          <w:szCs w:val="24"/>
        </w:rPr>
        <w:t xml:space="preserve"> (ПРН)</w:t>
      </w:r>
    </w:p>
    <w:p w:rsidR="004800C9" w:rsidRPr="001E4F57" w:rsidRDefault="004800C9" w:rsidP="001E4F57">
      <w:pPr>
        <w:ind w:left="0"/>
        <w:jc w:val="both"/>
        <w:rPr>
          <w:sz w:val="24"/>
          <w:szCs w:val="24"/>
        </w:rPr>
      </w:pPr>
      <w:r w:rsidRPr="001E4F57">
        <w:rPr>
          <w:sz w:val="24"/>
          <w:szCs w:val="24"/>
        </w:rPr>
        <w:t xml:space="preserve">ПРН 2. Знання </w:t>
      </w:r>
      <w:r w:rsidRPr="001E4F57">
        <w:rPr>
          <w:sz w:val="24"/>
          <w:szCs w:val="24"/>
          <w:lang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4800C9" w:rsidRPr="001E4F57" w:rsidRDefault="004800C9" w:rsidP="001E4F57">
      <w:pPr>
        <w:ind w:left="0"/>
        <w:jc w:val="both"/>
        <w:rPr>
          <w:sz w:val="24"/>
          <w:szCs w:val="24"/>
        </w:rPr>
      </w:pPr>
      <w:r w:rsidRPr="001E4F57">
        <w:rPr>
          <w:sz w:val="24"/>
          <w:szCs w:val="24"/>
        </w:rPr>
        <w:t xml:space="preserve">ПРН 8. Уміння аналізувати, діагностувати та корегувати власну педагогічну діяльність з метою підвищення ефективності освітнього процесу. ПРН 9. </w:t>
      </w:r>
      <w:r w:rsidRPr="001E4F57">
        <w:rPr>
          <w:sz w:val="24"/>
          <w:szCs w:val="24"/>
          <w:lang w:eastAsia="uk-UA"/>
        </w:rPr>
        <w:t>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w:t>
      </w:r>
    </w:p>
    <w:p w:rsidR="004800C9" w:rsidRPr="001E4F57" w:rsidRDefault="004800C9" w:rsidP="001E4F57">
      <w:pPr>
        <w:ind w:left="0"/>
        <w:jc w:val="both"/>
        <w:rPr>
          <w:sz w:val="24"/>
          <w:szCs w:val="24"/>
        </w:rPr>
      </w:pPr>
      <w:r w:rsidRPr="001E4F57">
        <w:rPr>
          <w:sz w:val="24"/>
          <w:szCs w:val="24"/>
        </w:rPr>
        <w:t>ПРН 10. 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іспанською мовою.</w:t>
      </w:r>
    </w:p>
    <w:p w:rsidR="004800C9" w:rsidRPr="001E4F57" w:rsidRDefault="004800C9" w:rsidP="001E4F57">
      <w:pPr>
        <w:ind w:left="0"/>
        <w:jc w:val="both"/>
        <w:rPr>
          <w:sz w:val="24"/>
          <w:szCs w:val="24"/>
          <w:lang w:eastAsia="uk-UA"/>
        </w:rPr>
      </w:pPr>
      <w:r w:rsidRPr="001E4F57">
        <w:rPr>
          <w:spacing w:val="-8"/>
          <w:sz w:val="24"/>
          <w:szCs w:val="24"/>
        </w:rPr>
        <w:t xml:space="preserve">ПРН 11. </w:t>
      </w:r>
      <w:r w:rsidRPr="001E4F57">
        <w:rPr>
          <w:sz w:val="24"/>
          <w:szCs w:val="24"/>
          <w:lang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4800C9" w:rsidRPr="001E4F57" w:rsidRDefault="004800C9" w:rsidP="001E4F57">
      <w:pPr>
        <w:ind w:left="0"/>
        <w:jc w:val="both"/>
        <w:rPr>
          <w:sz w:val="24"/>
          <w:szCs w:val="24"/>
        </w:rPr>
      </w:pPr>
      <w:r w:rsidRPr="001E4F57">
        <w:rPr>
          <w:sz w:val="24"/>
          <w:szCs w:val="24"/>
        </w:rPr>
        <w:t>ПРН 13. Уміння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w:t>
      </w:r>
    </w:p>
    <w:p w:rsidR="004800C9" w:rsidRPr="001E4F57" w:rsidRDefault="004800C9" w:rsidP="001E4F57">
      <w:pPr>
        <w:ind w:left="0"/>
        <w:jc w:val="both"/>
        <w:rPr>
          <w:sz w:val="24"/>
          <w:szCs w:val="24"/>
          <w:lang w:eastAsia="uk-UA"/>
        </w:rPr>
      </w:pPr>
      <w:r w:rsidRPr="001E4F57">
        <w:rPr>
          <w:rStyle w:val="FontStyle156"/>
          <w:sz w:val="24"/>
          <w:szCs w:val="24"/>
          <w:lang w:eastAsia="uk-UA"/>
        </w:rPr>
        <w:t>ПРН 15. Здатність учитися впродовж життя</w:t>
      </w:r>
      <w:r w:rsidRPr="001E4F57">
        <w:rPr>
          <w:rStyle w:val="FontStyle156"/>
          <w:sz w:val="24"/>
          <w:szCs w:val="24"/>
        </w:rPr>
        <w:t xml:space="preserve"> і вдосконалювати </w:t>
      </w:r>
      <w:r w:rsidRPr="001E4F57">
        <w:rPr>
          <w:sz w:val="24"/>
          <w:szCs w:val="24"/>
          <w:lang w:eastAsia="uk-UA"/>
        </w:rPr>
        <w:t>з високим рівнем автономності набуту під час навчання  кваліфікацію.</w:t>
      </w:r>
    </w:p>
    <w:p w:rsidR="004800C9" w:rsidRPr="001E4F57" w:rsidRDefault="004800C9" w:rsidP="001E4F57">
      <w:pPr>
        <w:ind w:left="0"/>
        <w:jc w:val="both"/>
        <w:rPr>
          <w:sz w:val="24"/>
          <w:szCs w:val="24"/>
          <w:lang w:eastAsia="uk-UA"/>
        </w:rPr>
      </w:pPr>
      <w:r w:rsidRPr="001E4F57">
        <w:rPr>
          <w:sz w:val="24"/>
          <w:szCs w:val="24"/>
        </w:rPr>
        <w:t xml:space="preserve">ПРН 16. Здатність аналізувати й вирішувати соціально та особистісно значущі світоглядні проблеми, </w:t>
      </w:r>
      <w:r w:rsidRPr="001E4F57">
        <w:rPr>
          <w:rStyle w:val="FontStyle156"/>
          <w:sz w:val="24"/>
          <w:szCs w:val="24"/>
        </w:rPr>
        <w:t>п</w:t>
      </w:r>
      <w:r w:rsidRPr="001E4F57">
        <w:rPr>
          <w:rStyle w:val="FontStyle156"/>
          <w:sz w:val="24"/>
          <w:szCs w:val="24"/>
          <w:lang w:eastAsia="uk-UA"/>
        </w:rPr>
        <w:t>рий</w:t>
      </w:r>
      <w:r w:rsidRPr="001E4F57">
        <w:rPr>
          <w:rStyle w:val="FontStyle156"/>
          <w:sz w:val="24"/>
          <w:szCs w:val="24"/>
        </w:rPr>
        <w:t>мати рішення</w:t>
      </w:r>
      <w:r w:rsidRPr="001E4F57">
        <w:rPr>
          <w:rStyle w:val="FontStyle156"/>
          <w:sz w:val="24"/>
          <w:szCs w:val="24"/>
          <w:lang w:eastAsia="uk-UA"/>
        </w:rPr>
        <w:t xml:space="preserve"> на </w:t>
      </w:r>
      <w:r w:rsidRPr="001E4F57">
        <w:rPr>
          <w:rStyle w:val="apple-converted-space"/>
          <w:sz w:val="24"/>
          <w:szCs w:val="24"/>
        </w:rPr>
        <w:t xml:space="preserve"> підставі </w:t>
      </w:r>
      <w:r w:rsidRPr="001E4F57">
        <w:rPr>
          <w:sz w:val="24"/>
          <w:szCs w:val="24"/>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4800C9" w:rsidRDefault="004800C9" w:rsidP="001E4F57">
      <w:pPr>
        <w:ind w:left="0" w:hanging="2"/>
        <w:jc w:val="both"/>
      </w:pPr>
    </w:p>
    <w:p w:rsidR="004800C9" w:rsidRPr="001E4F57" w:rsidRDefault="004800C9" w:rsidP="001E4F57">
      <w:pPr>
        <w:ind w:left="0"/>
        <w:rPr>
          <w:b/>
          <w:sz w:val="24"/>
          <w:szCs w:val="24"/>
        </w:rPr>
      </w:pPr>
      <w:r w:rsidRPr="001E4F57">
        <w:rPr>
          <w:b/>
          <w:sz w:val="24"/>
          <w:szCs w:val="24"/>
        </w:rPr>
        <w:t>5. Структура курсу</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22"/>
        <w:gridCol w:w="2541"/>
        <w:gridCol w:w="4476"/>
        <w:gridCol w:w="2895"/>
      </w:tblGrid>
      <w:tr w:rsidR="004800C9" w:rsidRPr="001E4F57" w:rsidTr="00281846">
        <w:tc>
          <w:tcPr>
            <w:tcW w:w="4122" w:type="dxa"/>
          </w:tcPr>
          <w:p w:rsidR="004800C9" w:rsidRPr="00281846" w:rsidRDefault="004800C9" w:rsidP="00281846">
            <w:pPr>
              <w:ind w:left="0"/>
              <w:rPr>
                <w:sz w:val="24"/>
                <w:szCs w:val="24"/>
              </w:rPr>
            </w:pPr>
          </w:p>
        </w:tc>
        <w:tc>
          <w:tcPr>
            <w:tcW w:w="2541" w:type="dxa"/>
          </w:tcPr>
          <w:p w:rsidR="004800C9" w:rsidRPr="00281846" w:rsidRDefault="004800C9" w:rsidP="00281846">
            <w:pPr>
              <w:ind w:left="0"/>
              <w:rPr>
                <w:sz w:val="24"/>
                <w:szCs w:val="24"/>
              </w:rPr>
            </w:pPr>
            <w:r w:rsidRPr="00281846">
              <w:rPr>
                <w:sz w:val="24"/>
                <w:szCs w:val="24"/>
              </w:rPr>
              <w:t>Лекції</w:t>
            </w:r>
          </w:p>
        </w:tc>
        <w:tc>
          <w:tcPr>
            <w:tcW w:w="4476" w:type="dxa"/>
          </w:tcPr>
          <w:p w:rsidR="004800C9" w:rsidRPr="00281846" w:rsidRDefault="004800C9" w:rsidP="00281846">
            <w:pPr>
              <w:ind w:left="0"/>
              <w:rPr>
                <w:sz w:val="24"/>
                <w:szCs w:val="24"/>
              </w:rPr>
            </w:pPr>
            <w:r w:rsidRPr="00281846">
              <w:rPr>
                <w:sz w:val="24"/>
                <w:szCs w:val="24"/>
              </w:rPr>
              <w:t>Практичні заняття</w:t>
            </w:r>
          </w:p>
        </w:tc>
        <w:tc>
          <w:tcPr>
            <w:tcW w:w="2895" w:type="dxa"/>
          </w:tcPr>
          <w:p w:rsidR="004800C9" w:rsidRPr="00281846" w:rsidRDefault="004800C9" w:rsidP="00281846">
            <w:pPr>
              <w:ind w:left="0"/>
              <w:rPr>
                <w:sz w:val="24"/>
                <w:szCs w:val="24"/>
              </w:rPr>
            </w:pPr>
            <w:r w:rsidRPr="00281846">
              <w:rPr>
                <w:sz w:val="24"/>
                <w:szCs w:val="24"/>
              </w:rPr>
              <w:t>Самостійна робота</w:t>
            </w:r>
          </w:p>
        </w:tc>
      </w:tr>
      <w:tr w:rsidR="004800C9" w:rsidRPr="001E4F57" w:rsidTr="00281846">
        <w:tc>
          <w:tcPr>
            <w:tcW w:w="4122" w:type="dxa"/>
          </w:tcPr>
          <w:p w:rsidR="004800C9" w:rsidRPr="00281846" w:rsidRDefault="004800C9" w:rsidP="00281846">
            <w:pPr>
              <w:ind w:left="0"/>
              <w:rPr>
                <w:sz w:val="24"/>
                <w:szCs w:val="24"/>
              </w:rPr>
            </w:pPr>
            <w:r w:rsidRPr="00281846">
              <w:rPr>
                <w:sz w:val="24"/>
                <w:szCs w:val="24"/>
              </w:rPr>
              <w:t>Кількість годин</w:t>
            </w:r>
          </w:p>
        </w:tc>
        <w:tc>
          <w:tcPr>
            <w:tcW w:w="2541" w:type="dxa"/>
          </w:tcPr>
          <w:p w:rsidR="004800C9" w:rsidRPr="00281846" w:rsidRDefault="004800C9" w:rsidP="00281846">
            <w:pPr>
              <w:ind w:left="0"/>
              <w:rPr>
                <w:sz w:val="24"/>
                <w:szCs w:val="24"/>
              </w:rPr>
            </w:pPr>
            <w:r w:rsidRPr="00281846">
              <w:rPr>
                <w:sz w:val="24"/>
                <w:szCs w:val="24"/>
              </w:rPr>
              <w:t>24</w:t>
            </w:r>
          </w:p>
        </w:tc>
        <w:tc>
          <w:tcPr>
            <w:tcW w:w="4476" w:type="dxa"/>
          </w:tcPr>
          <w:p w:rsidR="004800C9" w:rsidRPr="00281846" w:rsidRDefault="004800C9" w:rsidP="00281846">
            <w:pPr>
              <w:ind w:left="0"/>
              <w:rPr>
                <w:sz w:val="24"/>
                <w:szCs w:val="24"/>
              </w:rPr>
            </w:pPr>
            <w:r w:rsidRPr="00281846">
              <w:rPr>
                <w:sz w:val="24"/>
                <w:szCs w:val="24"/>
              </w:rPr>
              <w:t xml:space="preserve">20 год.  </w:t>
            </w:r>
          </w:p>
        </w:tc>
        <w:tc>
          <w:tcPr>
            <w:tcW w:w="2895" w:type="dxa"/>
          </w:tcPr>
          <w:p w:rsidR="004800C9" w:rsidRPr="00281846" w:rsidRDefault="004800C9" w:rsidP="00281846">
            <w:pPr>
              <w:ind w:left="0"/>
              <w:rPr>
                <w:sz w:val="24"/>
                <w:szCs w:val="24"/>
              </w:rPr>
            </w:pPr>
            <w:r w:rsidRPr="00281846">
              <w:rPr>
                <w:sz w:val="24"/>
                <w:szCs w:val="24"/>
              </w:rPr>
              <w:t>91</w:t>
            </w:r>
          </w:p>
        </w:tc>
      </w:tr>
    </w:tbl>
    <w:p w:rsidR="004800C9" w:rsidRPr="001E4F57" w:rsidRDefault="004800C9" w:rsidP="001E4F57">
      <w:pPr>
        <w:ind w:left="0"/>
        <w:rPr>
          <w:sz w:val="24"/>
          <w:szCs w:val="24"/>
        </w:rPr>
      </w:pPr>
    </w:p>
    <w:p w:rsidR="004800C9" w:rsidRPr="001E4F57" w:rsidRDefault="004800C9" w:rsidP="001E4F57">
      <w:pPr>
        <w:ind w:left="0"/>
        <w:rPr>
          <w:sz w:val="24"/>
          <w:szCs w:val="24"/>
        </w:rPr>
      </w:pPr>
      <w:r w:rsidRPr="001E4F57">
        <w:rPr>
          <w:sz w:val="24"/>
          <w:szCs w:val="24"/>
        </w:rPr>
        <w:t>Ознаки курсу</w:t>
      </w:r>
    </w:p>
    <w:tbl>
      <w:tblPr>
        <w:tblW w:w="1411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926"/>
        <w:gridCol w:w="5303"/>
        <w:gridCol w:w="2268"/>
        <w:gridCol w:w="2638"/>
      </w:tblGrid>
      <w:tr w:rsidR="004800C9" w:rsidRPr="001E4F57" w:rsidTr="00281846">
        <w:tc>
          <w:tcPr>
            <w:tcW w:w="1984" w:type="dxa"/>
          </w:tcPr>
          <w:p w:rsidR="004800C9" w:rsidRPr="00281846" w:rsidRDefault="004800C9" w:rsidP="00281846">
            <w:pPr>
              <w:ind w:left="0"/>
              <w:rPr>
                <w:sz w:val="24"/>
                <w:szCs w:val="24"/>
              </w:rPr>
            </w:pPr>
            <w:r w:rsidRPr="00281846">
              <w:rPr>
                <w:sz w:val="24"/>
                <w:szCs w:val="24"/>
              </w:rPr>
              <w:t>Рік викладання</w:t>
            </w:r>
          </w:p>
        </w:tc>
        <w:tc>
          <w:tcPr>
            <w:tcW w:w="1926" w:type="dxa"/>
          </w:tcPr>
          <w:p w:rsidR="004800C9" w:rsidRPr="00281846" w:rsidRDefault="004800C9" w:rsidP="00281846">
            <w:pPr>
              <w:ind w:left="0"/>
              <w:rPr>
                <w:sz w:val="24"/>
                <w:szCs w:val="24"/>
              </w:rPr>
            </w:pPr>
            <w:r w:rsidRPr="00281846">
              <w:rPr>
                <w:sz w:val="24"/>
                <w:szCs w:val="24"/>
              </w:rPr>
              <w:t>Семестр</w:t>
            </w:r>
          </w:p>
        </w:tc>
        <w:tc>
          <w:tcPr>
            <w:tcW w:w="5303" w:type="dxa"/>
          </w:tcPr>
          <w:p w:rsidR="004800C9" w:rsidRPr="00281846" w:rsidRDefault="004800C9" w:rsidP="00281846">
            <w:pPr>
              <w:ind w:left="0"/>
              <w:rPr>
                <w:sz w:val="24"/>
                <w:szCs w:val="24"/>
              </w:rPr>
            </w:pPr>
            <w:r w:rsidRPr="00281846">
              <w:rPr>
                <w:sz w:val="24"/>
                <w:szCs w:val="24"/>
              </w:rPr>
              <w:t>Спеціальність</w:t>
            </w:r>
          </w:p>
        </w:tc>
        <w:tc>
          <w:tcPr>
            <w:tcW w:w="2268" w:type="dxa"/>
          </w:tcPr>
          <w:p w:rsidR="004800C9" w:rsidRPr="00281846" w:rsidRDefault="004800C9" w:rsidP="00281846">
            <w:pPr>
              <w:ind w:left="0"/>
              <w:rPr>
                <w:sz w:val="24"/>
                <w:szCs w:val="24"/>
              </w:rPr>
            </w:pPr>
            <w:r w:rsidRPr="00281846">
              <w:rPr>
                <w:sz w:val="24"/>
                <w:szCs w:val="24"/>
              </w:rPr>
              <w:t>Курс (рік навчання)</w:t>
            </w:r>
          </w:p>
        </w:tc>
        <w:tc>
          <w:tcPr>
            <w:tcW w:w="2638" w:type="dxa"/>
          </w:tcPr>
          <w:p w:rsidR="004800C9" w:rsidRPr="00281846" w:rsidRDefault="004800C9" w:rsidP="00281846">
            <w:pPr>
              <w:ind w:left="0"/>
              <w:rPr>
                <w:sz w:val="24"/>
                <w:szCs w:val="24"/>
              </w:rPr>
            </w:pPr>
            <w:r w:rsidRPr="00281846">
              <w:rPr>
                <w:sz w:val="24"/>
                <w:szCs w:val="24"/>
              </w:rPr>
              <w:t>Обов’язковий/</w:t>
            </w:r>
          </w:p>
          <w:p w:rsidR="004800C9" w:rsidRPr="00281846" w:rsidRDefault="004800C9" w:rsidP="00281846">
            <w:pPr>
              <w:ind w:left="0"/>
              <w:rPr>
                <w:sz w:val="24"/>
                <w:szCs w:val="24"/>
              </w:rPr>
            </w:pPr>
            <w:r w:rsidRPr="00281846">
              <w:rPr>
                <w:sz w:val="24"/>
                <w:szCs w:val="24"/>
              </w:rPr>
              <w:t>Вибірковий</w:t>
            </w:r>
          </w:p>
        </w:tc>
      </w:tr>
      <w:tr w:rsidR="004800C9" w:rsidRPr="001E4F57" w:rsidTr="00281846">
        <w:tc>
          <w:tcPr>
            <w:tcW w:w="1984" w:type="dxa"/>
          </w:tcPr>
          <w:p w:rsidR="004800C9" w:rsidRPr="00281846" w:rsidRDefault="004800C9" w:rsidP="00281846">
            <w:pPr>
              <w:ind w:left="0"/>
              <w:rPr>
                <w:sz w:val="24"/>
                <w:szCs w:val="24"/>
              </w:rPr>
            </w:pPr>
            <w:r w:rsidRPr="00281846">
              <w:rPr>
                <w:sz w:val="24"/>
                <w:szCs w:val="24"/>
              </w:rPr>
              <w:t>10-й</w:t>
            </w:r>
          </w:p>
        </w:tc>
        <w:tc>
          <w:tcPr>
            <w:tcW w:w="1926" w:type="dxa"/>
          </w:tcPr>
          <w:p w:rsidR="004800C9" w:rsidRPr="00281846" w:rsidRDefault="004800C9" w:rsidP="00281846">
            <w:pPr>
              <w:ind w:left="0"/>
              <w:rPr>
                <w:sz w:val="24"/>
                <w:szCs w:val="24"/>
              </w:rPr>
            </w:pPr>
            <w:r w:rsidRPr="00281846">
              <w:rPr>
                <w:sz w:val="24"/>
                <w:szCs w:val="24"/>
              </w:rPr>
              <w:t>7-й</w:t>
            </w:r>
          </w:p>
        </w:tc>
        <w:tc>
          <w:tcPr>
            <w:tcW w:w="5303" w:type="dxa"/>
          </w:tcPr>
          <w:p w:rsidR="004800C9" w:rsidRPr="00281846" w:rsidRDefault="004800C9" w:rsidP="00281846">
            <w:pPr>
              <w:ind w:left="0"/>
              <w:rPr>
                <w:sz w:val="24"/>
                <w:szCs w:val="24"/>
              </w:rPr>
            </w:pPr>
            <w:r w:rsidRPr="00281846">
              <w:rPr>
                <w:sz w:val="24"/>
                <w:szCs w:val="24"/>
              </w:rPr>
              <w:t>014.02 Середня освіта (Мова і література (іспанська))</w:t>
            </w:r>
          </w:p>
        </w:tc>
        <w:tc>
          <w:tcPr>
            <w:tcW w:w="2268" w:type="dxa"/>
          </w:tcPr>
          <w:p w:rsidR="004800C9" w:rsidRPr="00281846" w:rsidRDefault="004800C9" w:rsidP="00281846">
            <w:pPr>
              <w:ind w:left="0"/>
              <w:rPr>
                <w:sz w:val="24"/>
                <w:szCs w:val="24"/>
              </w:rPr>
            </w:pPr>
            <w:r w:rsidRPr="00281846">
              <w:rPr>
                <w:sz w:val="24"/>
                <w:szCs w:val="24"/>
              </w:rPr>
              <w:t>4-й</w:t>
            </w:r>
          </w:p>
        </w:tc>
        <w:tc>
          <w:tcPr>
            <w:tcW w:w="2638" w:type="dxa"/>
          </w:tcPr>
          <w:p w:rsidR="004800C9" w:rsidRPr="00281846" w:rsidRDefault="004800C9" w:rsidP="00281846">
            <w:pPr>
              <w:ind w:left="0"/>
              <w:rPr>
                <w:sz w:val="24"/>
                <w:szCs w:val="24"/>
              </w:rPr>
            </w:pPr>
            <w:r w:rsidRPr="00281846">
              <w:rPr>
                <w:sz w:val="24"/>
                <w:szCs w:val="24"/>
              </w:rPr>
              <w:t>Вибірковий</w:t>
            </w:r>
          </w:p>
        </w:tc>
      </w:tr>
    </w:tbl>
    <w:p w:rsidR="004800C9" w:rsidRPr="001E4F57" w:rsidRDefault="004800C9" w:rsidP="001E4F57">
      <w:pPr>
        <w:ind w:left="0"/>
        <w:rPr>
          <w:sz w:val="24"/>
          <w:szCs w:val="24"/>
        </w:rPr>
      </w:pPr>
    </w:p>
    <w:p w:rsidR="004800C9" w:rsidRPr="001E4F57" w:rsidRDefault="004800C9" w:rsidP="001E4F57">
      <w:pPr>
        <w:ind w:left="0"/>
        <w:jc w:val="both"/>
        <w:rPr>
          <w:sz w:val="24"/>
          <w:szCs w:val="24"/>
        </w:rPr>
      </w:pPr>
      <w:r w:rsidRPr="001E4F57">
        <w:rPr>
          <w:sz w:val="24"/>
          <w:szCs w:val="24"/>
        </w:rPr>
        <w:t xml:space="preserve">6. Технічне й програмне забезпечення/обладнання: ноутбук, проектор, підручник. </w:t>
      </w:r>
    </w:p>
    <w:p w:rsidR="004800C9" w:rsidRPr="001E4F57" w:rsidRDefault="004800C9" w:rsidP="001E4F57">
      <w:pPr>
        <w:ind w:left="0"/>
        <w:jc w:val="both"/>
        <w:rPr>
          <w:sz w:val="24"/>
          <w:szCs w:val="24"/>
        </w:rPr>
      </w:pPr>
      <w:r w:rsidRPr="001E4F57">
        <w:rPr>
          <w:b/>
          <w:sz w:val="24"/>
          <w:szCs w:val="24"/>
        </w:rPr>
        <w:t>7. Політика курсу</w:t>
      </w:r>
      <w:r w:rsidRPr="001E4F57">
        <w:rPr>
          <w:sz w:val="24"/>
          <w:szCs w:val="24"/>
        </w:rPr>
        <w:t xml:space="preserve">: відвідування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 відключення телефонів); виконання самостійної роботи. </w:t>
      </w:r>
    </w:p>
    <w:p w:rsidR="004800C9" w:rsidRPr="001E4F57" w:rsidRDefault="004800C9" w:rsidP="001E4F57">
      <w:pPr>
        <w:ind w:left="0"/>
        <w:jc w:val="both"/>
        <w:rPr>
          <w:b/>
          <w:sz w:val="24"/>
          <w:szCs w:val="24"/>
        </w:rPr>
      </w:pPr>
      <w:r w:rsidRPr="001E4F57">
        <w:rPr>
          <w:sz w:val="24"/>
          <w:szCs w:val="24"/>
        </w:rPr>
        <w:t>Для успішного складання підсумкового контролю з дисципліни вимагається 100% відвідування очне або дистанційне відвідування всіх практичних занять. Пропуск понад 25% занять без поважної причини буде оцінений як FX.</w:t>
      </w:r>
    </w:p>
    <w:p w:rsidR="004800C9" w:rsidRPr="001E4F57" w:rsidRDefault="004800C9" w:rsidP="001E4F57">
      <w:pPr>
        <w:ind w:left="0"/>
        <w:jc w:val="both"/>
        <w:rPr>
          <w:b/>
          <w:sz w:val="24"/>
          <w:szCs w:val="24"/>
        </w:rPr>
      </w:pPr>
      <w:r w:rsidRPr="001E4F57">
        <w:rPr>
          <w:sz w:val="24"/>
          <w:szCs w:val="24"/>
        </w:rPr>
        <w:t>При організації освітнього процесу в Херсонському державному університеті студенти та викладачі діють відповідно до:Положення про самостійну роботу студентів (</w:t>
      </w:r>
      <w:hyperlink r:id="rId8">
        <w:r w:rsidRPr="001E4F57">
          <w:rPr>
            <w:color w:val="0000FF"/>
            <w:sz w:val="24"/>
            <w:szCs w:val="24"/>
          </w:rPr>
          <w:t>http://www.kspu.edu/About/DepartmentAndServices/DAcademicServ.aspx</w:t>
        </w:r>
      </w:hyperlink>
      <w:r w:rsidRPr="001E4F57">
        <w:rPr>
          <w:sz w:val="24"/>
          <w:szCs w:val="24"/>
        </w:rPr>
        <w:t>); Положення про організацію освітнього процесу (</w:t>
      </w:r>
      <w:hyperlink r:id="rId9">
        <w:r w:rsidRPr="001E4F57">
          <w:rPr>
            <w:color w:val="0000FF"/>
            <w:sz w:val="24"/>
            <w:szCs w:val="24"/>
          </w:rPr>
          <w:t>http://www.kspu.edu/About/DepartmentAndServices/DAcademicServ.aspx</w:t>
        </w:r>
      </w:hyperlink>
      <w:r w:rsidRPr="001E4F57">
        <w:rPr>
          <w:sz w:val="24"/>
          <w:szCs w:val="24"/>
        </w:rPr>
        <w:t>); Положення про проведення практики студентів (</w:t>
      </w:r>
      <w:hyperlink r:id="rId10">
        <w:r w:rsidRPr="001E4F57">
          <w:rPr>
            <w:color w:val="0000FF"/>
            <w:sz w:val="24"/>
            <w:szCs w:val="24"/>
          </w:rPr>
          <w:t>http://www.kspu.edu/About/DepartmentAndServices/DAcademicServ.aspx</w:t>
        </w:r>
      </w:hyperlink>
      <w:r w:rsidRPr="001E4F57">
        <w:rPr>
          <w:sz w:val="24"/>
          <w:szCs w:val="24"/>
        </w:rPr>
        <w:t>); Положення про порядок оцінювання знань студентів (</w:t>
      </w:r>
      <w:hyperlink r:id="rId11">
        <w:r w:rsidRPr="001E4F57">
          <w:rPr>
            <w:color w:val="0000FF"/>
            <w:sz w:val="24"/>
            <w:szCs w:val="24"/>
          </w:rPr>
          <w:t>http://www.kspu.edu/About/DepartmentAndServices/DAcademicServ.aspx</w:t>
        </w:r>
      </w:hyperlink>
      <w:r w:rsidRPr="001E4F57">
        <w:rPr>
          <w:sz w:val="24"/>
          <w:szCs w:val="24"/>
        </w:rPr>
        <w:t>); Положення про академічну доброчесність (</w:t>
      </w:r>
      <w:hyperlink r:id="rId12">
        <w:r w:rsidRPr="001E4F57">
          <w:rPr>
            <w:color w:val="0000FF"/>
            <w:sz w:val="24"/>
            <w:szCs w:val="24"/>
          </w:rPr>
          <w:t>http://www.kspu.edu/Information/Academicintegrity.aspx</w:t>
        </w:r>
      </w:hyperlink>
      <w:r w:rsidRPr="001E4F57">
        <w:rPr>
          <w:sz w:val="24"/>
          <w:szCs w:val="24"/>
        </w:rPr>
        <w:t>); Положення про кваліфікаційну роботу (проєкт) студента (</w:t>
      </w:r>
      <w:hyperlink r:id="rId13">
        <w:r w:rsidRPr="001E4F57">
          <w:rPr>
            <w:color w:val="0000FF"/>
            <w:sz w:val="24"/>
            <w:szCs w:val="24"/>
          </w:rPr>
          <w:t>http://www.kspu.edu/About/Faculty/INaturalScience/MFstud.aspx</w:t>
        </w:r>
      </w:hyperlink>
      <w:r w:rsidRPr="001E4F57">
        <w:rPr>
          <w:sz w:val="24"/>
          <w:szCs w:val="24"/>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4800C9" w:rsidRPr="001E4F57" w:rsidRDefault="004800C9" w:rsidP="001E4F57">
      <w:pPr>
        <w:ind w:left="0"/>
        <w:jc w:val="both"/>
        <w:rPr>
          <w:sz w:val="24"/>
          <w:szCs w:val="24"/>
        </w:rPr>
      </w:pPr>
    </w:p>
    <w:p w:rsidR="004800C9" w:rsidRPr="001E4F57" w:rsidRDefault="004800C9" w:rsidP="000847A4">
      <w:pPr>
        <w:tabs>
          <w:tab w:val="num" w:pos="435"/>
        </w:tabs>
        <w:ind w:leftChars="-1" w:left="-1" w:hangingChars="1" w:hanging="2"/>
        <w:rPr>
          <w:b/>
          <w:sz w:val="24"/>
          <w:szCs w:val="24"/>
        </w:rPr>
      </w:pPr>
      <w:r w:rsidRPr="001E4F57">
        <w:rPr>
          <w:b/>
          <w:sz w:val="24"/>
          <w:szCs w:val="24"/>
        </w:rPr>
        <w:t>8. Схема курсу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72"/>
        <w:gridCol w:w="1843"/>
        <w:gridCol w:w="1984"/>
        <w:gridCol w:w="1495"/>
      </w:tblGrid>
      <w:tr w:rsidR="004800C9" w:rsidRPr="00A70F24" w:rsidTr="00281846">
        <w:tc>
          <w:tcPr>
            <w:tcW w:w="9072" w:type="dxa"/>
          </w:tcPr>
          <w:p w:rsidR="004800C9" w:rsidRPr="00281846" w:rsidRDefault="004800C9" w:rsidP="00281846">
            <w:pPr>
              <w:tabs>
                <w:tab w:val="num" w:pos="435"/>
              </w:tabs>
              <w:ind w:leftChars="-1" w:left="-1" w:hangingChars="1" w:hanging="2"/>
              <w:rPr>
                <w:sz w:val="24"/>
                <w:szCs w:val="24"/>
              </w:rPr>
            </w:pPr>
            <w:r w:rsidRPr="00281846">
              <w:rPr>
                <w:sz w:val="24"/>
                <w:szCs w:val="24"/>
              </w:rPr>
              <w:t>Тема та план</w:t>
            </w:r>
          </w:p>
        </w:tc>
        <w:tc>
          <w:tcPr>
            <w:tcW w:w="1843" w:type="dxa"/>
          </w:tcPr>
          <w:p w:rsidR="004800C9" w:rsidRPr="00281846" w:rsidRDefault="004800C9" w:rsidP="00281846">
            <w:pPr>
              <w:ind w:left="0" w:hanging="1"/>
              <w:rPr>
                <w:sz w:val="24"/>
                <w:szCs w:val="24"/>
                <w:lang w:val="ru-RU"/>
              </w:rPr>
            </w:pPr>
            <w:r w:rsidRPr="00281846">
              <w:rPr>
                <w:sz w:val="24"/>
                <w:szCs w:val="24"/>
                <w:lang w:val="ru-RU"/>
              </w:rPr>
              <w:t>Форма навчального заняття, кількість годин аудиторної та самостійної роботи</w:t>
            </w:r>
          </w:p>
        </w:tc>
        <w:tc>
          <w:tcPr>
            <w:tcW w:w="1984" w:type="dxa"/>
          </w:tcPr>
          <w:p w:rsidR="004800C9" w:rsidRPr="00281846" w:rsidRDefault="004800C9" w:rsidP="00281846">
            <w:pPr>
              <w:ind w:left="0" w:hanging="1"/>
              <w:rPr>
                <w:sz w:val="24"/>
                <w:szCs w:val="24"/>
                <w:lang w:val="ru-RU"/>
              </w:rPr>
            </w:pPr>
            <w:r w:rsidRPr="00281846">
              <w:rPr>
                <w:sz w:val="24"/>
                <w:szCs w:val="24"/>
                <w:lang w:val="ru-RU"/>
              </w:rPr>
              <w:t>Список рекомендованих джерел (за нумерацією розділу 10)</w:t>
            </w:r>
          </w:p>
        </w:tc>
        <w:tc>
          <w:tcPr>
            <w:tcW w:w="1495" w:type="dxa"/>
          </w:tcPr>
          <w:p w:rsidR="004800C9" w:rsidRPr="00281846" w:rsidRDefault="004800C9" w:rsidP="00281846">
            <w:pPr>
              <w:ind w:left="0" w:hanging="1"/>
              <w:rPr>
                <w:sz w:val="24"/>
                <w:szCs w:val="24"/>
              </w:rPr>
            </w:pPr>
            <w:r w:rsidRPr="00281846">
              <w:rPr>
                <w:sz w:val="24"/>
                <w:szCs w:val="24"/>
              </w:rPr>
              <w:t>Максимальна кількість балів</w:t>
            </w:r>
          </w:p>
        </w:tc>
      </w:tr>
      <w:tr w:rsidR="004800C9" w:rsidRPr="00E7409D" w:rsidTr="00281846">
        <w:tc>
          <w:tcPr>
            <w:tcW w:w="14394" w:type="dxa"/>
            <w:gridSpan w:val="4"/>
          </w:tcPr>
          <w:p w:rsidR="004800C9" w:rsidRPr="00281846" w:rsidRDefault="004800C9" w:rsidP="00281846">
            <w:pPr>
              <w:ind w:leftChars="-1" w:left="-1" w:hangingChars="1" w:hanging="2"/>
              <w:jc w:val="both"/>
              <w:rPr>
                <w:sz w:val="24"/>
                <w:szCs w:val="24"/>
                <w:lang w:val="ru-RU"/>
              </w:rPr>
            </w:pPr>
            <w:r w:rsidRPr="00281846">
              <w:rPr>
                <w:b/>
                <w:sz w:val="24"/>
                <w:szCs w:val="24"/>
              </w:rPr>
              <w:t xml:space="preserve">Модуль 1. </w:t>
            </w:r>
            <w:r w:rsidRPr="00281846">
              <w:rPr>
                <w:b/>
                <w:iCs/>
                <w:spacing w:val="9"/>
                <w:sz w:val="24"/>
                <w:szCs w:val="24"/>
              </w:rPr>
              <w:t>С</w:t>
            </w:r>
            <w:r w:rsidRPr="00281846">
              <w:rPr>
                <w:b/>
                <w:sz w:val="24"/>
                <w:szCs w:val="24"/>
              </w:rPr>
              <w:t>тилістика серед лінгвістичних дисциплін та засоби створення стилістичного ефект</w:t>
            </w:r>
            <w:r w:rsidRPr="00281846">
              <w:rPr>
                <w:sz w:val="24"/>
                <w:szCs w:val="24"/>
              </w:rPr>
              <w:t>у</w:t>
            </w:r>
          </w:p>
        </w:tc>
      </w:tr>
      <w:tr w:rsidR="004800C9" w:rsidRPr="00E7409D" w:rsidTr="00281846">
        <w:tc>
          <w:tcPr>
            <w:tcW w:w="9072" w:type="dxa"/>
          </w:tcPr>
          <w:p w:rsidR="004800C9" w:rsidRPr="00281846" w:rsidRDefault="004800C9" w:rsidP="00281846">
            <w:pPr>
              <w:ind w:leftChars="-1" w:left="-1" w:hangingChars="1" w:hanging="2"/>
              <w:jc w:val="both"/>
              <w:rPr>
                <w:sz w:val="24"/>
                <w:szCs w:val="24"/>
              </w:rPr>
            </w:pPr>
            <w:r w:rsidRPr="00281846">
              <w:rPr>
                <w:b/>
                <w:sz w:val="24"/>
                <w:szCs w:val="24"/>
              </w:rPr>
              <w:t>Тема 1</w:t>
            </w:r>
            <w:r w:rsidRPr="00281846">
              <w:rPr>
                <w:sz w:val="24"/>
                <w:szCs w:val="24"/>
              </w:rPr>
              <w:t>. Етапи розвитку та в</w:t>
            </w:r>
            <w:r w:rsidRPr="00281846">
              <w:rPr>
                <w:iCs/>
                <w:spacing w:val="9"/>
                <w:sz w:val="24"/>
                <w:szCs w:val="24"/>
              </w:rPr>
              <w:t>ихідні поняття сучасної</w:t>
            </w:r>
            <w:r w:rsidRPr="00281846">
              <w:rPr>
                <w:sz w:val="24"/>
                <w:szCs w:val="24"/>
              </w:rPr>
              <w:t xml:space="preserve"> стилістики.</w:t>
            </w:r>
          </w:p>
          <w:p w:rsidR="004800C9" w:rsidRPr="00281846" w:rsidRDefault="004800C9" w:rsidP="00281846">
            <w:pPr>
              <w:ind w:leftChars="-1" w:left="-1" w:hangingChars="1" w:hanging="2"/>
              <w:jc w:val="both"/>
              <w:rPr>
                <w:sz w:val="24"/>
                <w:szCs w:val="24"/>
              </w:rPr>
            </w:pPr>
            <w:r w:rsidRPr="00281846">
              <w:rPr>
                <w:sz w:val="24"/>
                <w:szCs w:val="24"/>
              </w:rPr>
              <w:t xml:space="preserve">1. Грецька риторика як основа стилістики. </w:t>
            </w:r>
            <w:r w:rsidRPr="00281846">
              <w:rPr>
                <w:sz w:val="24"/>
                <w:szCs w:val="24"/>
              </w:rPr>
              <w:tab/>
            </w:r>
          </w:p>
          <w:p w:rsidR="004800C9" w:rsidRPr="00281846" w:rsidRDefault="004800C9" w:rsidP="00281846">
            <w:pPr>
              <w:ind w:leftChars="-1" w:left="-1" w:hangingChars="1" w:hanging="2"/>
              <w:jc w:val="both"/>
              <w:rPr>
                <w:sz w:val="24"/>
                <w:szCs w:val="24"/>
              </w:rPr>
            </w:pPr>
            <w:r w:rsidRPr="00281846">
              <w:rPr>
                <w:sz w:val="24"/>
                <w:szCs w:val="24"/>
              </w:rPr>
              <w:t>2. Розвиток стилістики із Середньовіччя до XIX століття.</w:t>
            </w:r>
          </w:p>
          <w:p w:rsidR="004800C9" w:rsidRPr="00281846" w:rsidRDefault="004800C9" w:rsidP="00281846">
            <w:pPr>
              <w:ind w:leftChars="-1" w:left="-1" w:hangingChars="1" w:hanging="2"/>
              <w:jc w:val="both"/>
              <w:rPr>
                <w:sz w:val="24"/>
                <w:szCs w:val="24"/>
              </w:rPr>
            </w:pPr>
            <w:r w:rsidRPr="00281846">
              <w:rPr>
                <w:sz w:val="24"/>
                <w:szCs w:val="24"/>
              </w:rPr>
              <w:t xml:space="preserve">3. Засновники сучасної стилістики. </w:t>
            </w:r>
          </w:p>
          <w:p w:rsidR="004800C9" w:rsidRPr="00281846" w:rsidRDefault="004800C9" w:rsidP="00281846">
            <w:pPr>
              <w:ind w:leftChars="-1" w:left="-1" w:hangingChars="1" w:hanging="2"/>
              <w:jc w:val="both"/>
              <w:rPr>
                <w:sz w:val="24"/>
                <w:szCs w:val="24"/>
              </w:rPr>
            </w:pPr>
            <w:r w:rsidRPr="00281846">
              <w:rPr>
                <w:sz w:val="24"/>
                <w:szCs w:val="24"/>
              </w:rPr>
              <w:t>4. Цілі та підрозділи сучасної стилістики.</w:t>
            </w:r>
          </w:p>
          <w:p w:rsidR="004800C9" w:rsidRPr="00281846" w:rsidRDefault="004800C9" w:rsidP="00281846">
            <w:pPr>
              <w:ind w:leftChars="-1" w:left="-1" w:hangingChars="1" w:hanging="2"/>
              <w:jc w:val="both"/>
              <w:rPr>
                <w:sz w:val="24"/>
                <w:szCs w:val="24"/>
              </w:rPr>
            </w:pPr>
            <w:r w:rsidRPr="00281846">
              <w:rPr>
                <w:sz w:val="24"/>
                <w:szCs w:val="24"/>
              </w:rPr>
              <w:t>5. Відмінність лінгвістичної стилістики від літературної стилістики.</w:t>
            </w:r>
          </w:p>
          <w:p w:rsidR="004800C9" w:rsidRPr="00281846" w:rsidRDefault="004800C9" w:rsidP="00281846">
            <w:pPr>
              <w:ind w:leftChars="-1" w:left="-1" w:hangingChars="1" w:hanging="2"/>
              <w:jc w:val="both"/>
              <w:rPr>
                <w:sz w:val="24"/>
                <w:szCs w:val="24"/>
              </w:rPr>
            </w:pPr>
            <w:r w:rsidRPr="00281846">
              <w:rPr>
                <w:sz w:val="24"/>
                <w:szCs w:val="24"/>
              </w:rPr>
              <w:t>6. Іспанська школа стилістики.</w:t>
            </w:r>
          </w:p>
          <w:p w:rsidR="004800C9" w:rsidRPr="00281846" w:rsidRDefault="004800C9" w:rsidP="00281846">
            <w:pPr>
              <w:ind w:leftChars="-1" w:left="-1" w:hangingChars="1" w:hanging="2"/>
              <w:jc w:val="both"/>
              <w:rPr>
                <w:sz w:val="24"/>
                <w:szCs w:val="24"/>
              </w:rPr>
            </w:pPr>
            <w:r w:rsidRPr="00281846">
              <w:rPr>
                <w:sz w:val="24"/>
                <w:szCs w:val="24"/>
              </w:rPr>
              <w:t>7. Поняття конотації.</w:t>
            </w:r>
          </w:p>
          <w:p w:rsidR="004800C9" w:rsidRPr="00281846" w:rsidRDefault="004800C9" w:rsidP="00281846">
            <w:pPr>
              <w:ind w:leftChars="-1" w:left="-1" w:hangingChars="1" w:hanging="2"/>
              <w:jc w:val="both"/>
              <w:rPr>
                <w:sz w:val="24"/>
                <w:szCs w:val="24"/>
              </w:rPr>
            </w:pPr>
            <w:r w:rsidRPr="00281846">
              <w:rPr>
                <w:sz w:val="24"/>
                <w:szCs w:val="24"/>
              </w:rPr>
              <w:t>8. Поняття стилістичної норми.</w:t>
            </w:r>
          </w:p>
          <w:p w:rsidR="004800C9" w:rsidRPr="00281846" w:rsidRDefault="004800C9" w:rsidP="00281846">
            <w:pPr>
              <w:ind w:leftChars="-1" w:left="-1" w:hangingChars="1" w:hanging="2"/>
              <w:jc w:val="both"/>
              <w:rPr>
                <w:sz w:val="24"/>
                <w:szCs w:val="24"/>
              </w:rPr>
            </w:pPr>
            <w:r w:rsidRPr="00281846">
              <w:rPr>
                <w:sz w:val="24"/>
                <w:szCs w:val="24"/>
              </w:rPr>
              <w:t>9. Поняття стилістичної функції.</w:t>
            </w:r>
          </w:p>
          <w:p w:rsidR="004800C9" w:rsidRPr="00281846" w:rsidRDefault="004800C9" w:rsidP="00281846">
            <w:pPr>
              <w:ind w:leftChars="-1" w:left="-1" w:hangingChars="1" w:hanging="2"/>
              <w:jc w:val="both"/>
              <w:rPr>
                <w:sz w:val="24"/>
                <w:szCs w:val="24"/>
              </w:rPr>
            </w:pPr>
            <w:r w:rsidRPr="00281846">
              <w:rPr>
                <w:sz w:val="24"/>
                <w:szCs w:val="24"/>
              </w:rPr>
              <w:t xml:space="preserve">10. Стилістична диференціація словника. </w:t>
            </w:r>
          </w:p>
        </w:tc>
        <w:tc>
          <w:tcPr>
            <w:tcW w:w="1843" w:type="dxa"/>
          </w:tcPr>
          <w:p w:rsidR="004800C9" w:rsidRPr="00281846" w:rsidRDefault="004800C9" w:rsidP="00281846">
            <w:pPr>
              <w:ind w:left="0" w:hanging="1"/>
              <w:rPr>
                <w:sz w:val="24"/>
                <w:szCs w:val="24"/>
                <w:lang w:val="ru-RU"/>
              </w:rPr>
            </w:pPr>
            <w:r w:rsidRPr="00281846">
              <w:rPr>
                <w:sz w:val="24"/>
                <w:szCs w:val="24"/>
                <w:lang w:val="ru-RU"/>
              </w:rPr>
              <w:t>Лекц. -2 год., практ. -2 год., сам. -4  год.</w:t>
            </w:r>
          </w:p>
          <w:p w:rsidR="004800C9" w:rsidRPr="00281846" w:rsidRDefault="004800C9" w:rsidP="00281846">
            <w:pPr>
              <w:ind w:left="0" w:hanging="1"/>
              <w:rPr>
                <w:sz w:val="24"/>
                <w:szCs w:val="24"/>
                <w:lang w:val="ru-RU"/>
              </w:rPr>
            </w:pPr>
          </w:p>
        </w:tc>
        <w:tc>
          <w:tcPr>
            <w:tcW w:w="1984" w:type="dxa"/>
          </w:tcPr>
          <w:p w:rsidR="004800C9" w:rsidRPr="00281846" w:rsidRDefault="004800C9" w:rsidP="00281846">
            <w:pPr>
              <w:ind w:left="-1" w:hanging="1"/>
              <w:rPr>
                <w:sz w:val="24"/>
                <w:szCs w:val="24"/>
                <w:lang w:val="en-US"/>
              </w:rPr>
            </w:pPr>
            <w:r w:rsidRPr="00281846">
              <w:rPr>
                <w:sz w:val="24"/>
                <w:szCs w:val="24"/>
                <w:lang w:val="ru-RU"/>
              </w:rPr>
              <w:t xml:space="preserve">Ос. 1, </w:t>
            </w:r>
            <w:r w:rsidRPr="00281846">
              <w:rPr>
                <w:sz w:val="24"/>
                <w:szCs w:val="24"/>
                <w:lang w:val="en-US"/>
              </w:rPr>
              <w:t>6,11,14</w:t>
            </w:r>
          </w:p>
          <w:p w:rsidR="004800C9" w:rsidRPr="00281846" w:rsidRDefault="004800C9" w:rsidP="00281846">
            <w:pPr>
              <w:ind w:left="-1" w:hanging="1"/>
              <w:rPr>
                <w:sz w:val="24"/>
                <w:szCs w:val="24"/>
                <w:lang w:val="ru-RU"/>
              </w:rPr>
            </w:pPr>
            <w:r w:rsidRPr="00281846">
              <w:rPr>
                <w:sz w:val="24"/>
                <w:szCs w:val="24"/>
                <w:lang w:val="ru-RU"/>
              </w:rPr>
              <w:t>Дод. 49-52</w:t>
            </w:r>
          </w:p>
        </w:tc>
        <w:tc>
          <w:tcPr>
            <w:tcW w:w="1495" w:type="dxa"/>
          </w:tcPr>
          <w:p w:rsidR="004800C9" w:rsidRPr="00281846" w:rsidRDefault="004800C9" w:rsidP="00281846">
            <w:pPr>
              <w:ind w:left="0" w:hanging="1"/>
              <w:rPr>
                <w:sz w:val="24"/>
                <w:szCs w:val="24"/>
                <w:lang w:val="ru-RU"/>
              </w:rPr>
            </w:pPr>
            <w:r w:rsidRPr="00281846">
              <w:rPr>
                <w:sz w:val="24"/>
                <w:szCs w:val="24"/>
                <w:lang w:val="ru-RU"/>
              </w:rPr>
              <w:t>5 балів</w:t>
            </w:r>
          </w:p>
          <w:p w:rsidR="004800C9" w:rsidRPr="00281846" w:rsidRDefault="004800C9" w:rsidP="00281846">
            <w:pPr>
              <w:ind w:left="0" w:hanging="1"/>
              <w:rPr>
                <w:b/>
                <w:sz w:val="24"/>
                <w:szCs w:val="24"/>
                <w:lang w:val="ru-RU"/>
              </w:rPr>
            </w:pPr>
            <w:r w:rsidRPr="00281846">
              <w:rPr>
                <w:sz w:val="24"/>
                <w:szCs w:val="24"/>
                <w:lang w:val="ru-RU"/>
              </w:rPr>
              <w:t>(виконання усіх видів завдань)</w:t>
            </w:r>
          </w:p>
        </w:tc>
      </w:tr>
      <w:tr w:rsidR="004800C9" w:rsidRPr="00E7409D" w:rsidTr="00281846">
        <w:tc>
          <w:tcPr>
            <w:tcW w:w="9072" w:type="dxa"/>
          </w:tcPr>
          <w:p w:rsidR="004800C9" w:rsidRPr="00281846" w:rsidRDefault="004800C9" w:rsidP="00281846">
            <w:pPr>
              <w:ind w:leftChars="-1" w:left="-1" w:hangingChars="1" w:hanging="2"/>
              <w:jc w:val="both"/>
              <w:rPr>
                <w:sz w:val="24"/>
                <w:szCs w:val="24"/>
              </w:rPr>
            </w:pPr>
            <w:r w:rsidRPr="00281846">
              <w:rPr>
                <w:b/>
                <w:sz w:val="24"/>
                <w:szCs w:val="24"/>
              </w:rPr>
              <w:t xml:space="preserve">Тема 2. </w:t>
            </w:r>
            <w:r w:rsidRPr="00281846">
              <w:rPr>
                <w:sz w:val="24"/>
                <w:szCs w:val="24"/>
              </w:rPr>
              <w:t>Тропи (1).</w:t>
            </w:r>
          </w:p>
          <w:p w:rsidR="004800C9" w:rsidRPr="00281846" w:rsidRDefault="004800C9" w:rsidP="00281846">
            <w:pPr>
              <w:ind w:leftChars="-1" w:left="-1" w:hangingChars="1" w:hanging="2"/>
              <w:jc w:val="both"/>
              <w:rPr>
                <w:sz w:val="24"/>
                <w:szCs w:val="24"/>
              </w:rPr>
            </w:pPr>
            <w:r w:rsidRPr="00281846">
              <w:rPr>
                <w:sz w:val="24"/>
                <w:szCs w:val="24"/>
              </w:rPr>
              <w:t>1. Поняття тропу.</w:t>
            </w:r>
          </w:p>
          <w:p w:rsidR="004800C9" w:rsidRPr="00281846" w:rsidRDefault="004800C9" w:rsidP="00281846">
            <w:pPr>
              <w:ind w:leftChars="-1" w:left="-1" w:hangingChars="1" w:hanging="2"/>
              <w:jc w:val="both"/>
              <w:rPr>
                <w:sz w:val="24"/>
                <w:szCs w:val="24"/>
              </w:rPr>
            </w:pPr>
            <w:r w:rsidRPr="00281846">
              <w:rPr>
                <w:sz w:val="24"/>
                <w:szCs w:val="24"/>
              </w:rPr>
              <w:t>2. Гіпербола.</w:t>
            </w:r>
          </w:p>
          <w:p w:rsidR="004800C9" w:rsidRPr="00281846" w:rsidRDefault="004800C9" w:rsidP="00281846">
            <w:pPr>
              <w:ind w:leftChars="-1" w:left="-1" w:hangingChars="1" w:hanging="2"/>
              <w:jc w:val="both"/>
              <w:rPr>
                <w:sz w:val="24"/>
                <w:szCs w:val="24"/>
              </w:rPr>
            </w:pPr>
            <w:r w:rsidRPr="00281846">
              <w:rPr>
                <w:sz w:val="24"/>
                <w:szCs w:val="24"/>
              </w:rPr>
              <w:t>3. Літота.</w:t>
            </w:r>
          </w:p>
          <w:p w:rsidR="004800C9" w:rsidRPr="00281846" w:rsidRDefault="004800C9" w:rsidP="00281846">
            <w:pPr>
              <w:ind w:leftChars="-1" w:left="-1" w:hangingChars="1" w:hanging="2"/>
              <w:jc w:val="both"/>
              <w:rPr>
                <w:sz w:val="24"/>
                <w:szCs w:val="24"/>
              </w:rPr>
            </w:pPr>
            <w:r w:rsidRPr="00281846">
              <w:rPr>
                <w:sz w:val="24"/>
                <w:szCs w:val="24"/>
              </w:rPr>
              <w:t xml:space="preserve">4. Стилістичне використання метафори. </w:t>
            </w:r>
          </w:p>
          <w:p w:rsidR="004800C9" w:rsidRPr="00281846" w:rsidRDefault="004800C9" w:rsidP="00281846">
            <w:pPr>
              <w:ind w:leftChars="-1" w:left="-1" w:hangingChars="1" w:hanging="2"/>
              <w:jc w:val="both"/>
              <w:rPr>
                <w:sz w:val="24"/>
                <w:szCs w:val="24"/>
              </w:rPr>
            </w:pPr>
            <w:r w:rsidRPr="00281846">
              <w:rPr>
                <w:sz w:val="24"/>
                <w:szCs w:val="24"/>
              </w:rPr>
              <w:t>5. Стилістичне використання метонімії.</w:t>
            </w:r>
          </w:p>
          <w:p w:rsidR="004800C9" w:rsidRPr="00281846" w:rsidRDefault="004800C9" w:rsidP="00281846">
            <w:pPr>
              <w:ind w:leftChars="-1" w:left="-1" w:hangingChars="1" w:hanging="2"/>
              <w:jc w:val="both"/>
              <w:rPr>
                <w:sz w:val="24"/>
                <w:szCs w:val="24"/>
              </w:rPr>
            </w:pPr>
            <w:r w:rsidRPr="00281846">
              <w:rPr>
                <w:sz w:val="24"/>
                <w:szCs w:val="24"/>
              </w:rPr>
              <w:t>6. Уособлення.</w:t>
            </w:r>
          </w:p>
          <w:p w:rsidR="004800C9" w:rsidRPr="00281846" w:rsidRDefault="004800C9" w:rsidP="00281846">
            <w:pPr>
              <w:ind w:leftChars="-1" w:left="-1" w:hangingChars="1" w:hanging="2"/>
              <w:jc w:val="both"/>
              <w:rPr>
                <w:sz w:val="24"/>
                <w:szCs w:val="24"/>
              </w:rPr>
            </w:pPr>
            <w:r w:rsidRPr="00281846">
              <w:rPr>
                <w:sz w:val="24"/>
                <w:szCs w:val="24"/>
              </w:rPr>
              <w:t>7. Алегорія.</w:t>
            </w:r>
          </w:p>
        </w:tc>
        <w:tc>
          <w:tcPr>
            <w:tcW w:w="1843" w:type="dxa"/>
          </w:tcPr>
          <w:p w:rsidR="004800C9" w:rsidRPr="00281846" w:rsidRDefault="004800C9" w:rsidP="00281846">
            <w:pPr>
              <w:ind w:left="0" w:hanging="1"/>
              <w:rPr>
                <w:sz w:val="24"/>
                <w:szCs w:val="24"/>
                <w:lang w:val="ru-RU"/>
              </w:rPr>
            </w:pPr>
            <w:r w:rsidRPr="00281846">
              <w:rPr>
                <w:sz w:val="24"/>
                <w:szCs w:val="24"/>
                <w:lang w:val="ru-RU"/>
              </w:rPr>
              <w:t>Лекц. -2 год., практ. -2 год., сам. -10 год.</w:t>
            </w:r>
          </w:p>
        </w:tc>
        <w:tc>
          <w:tcPr>
            <w:tcW w:w="1984" w:type="dxa"/>
          </w:tcPr>
          <w:p w:rsidR="004800C9" w:rsidRPr="00281846" w:rsidRDefault="004800C9" w:rsidP="00281846">
            <w:pPr>
              <w:ind w:left="-1" w:hanging="1"/>
              <w:rPr>
                <w:sz w:val="24"/>
                <w:szCs w:val="24"/>
                <w:lang w:val="ru-RU"/>
              </w:rPr>
            </w:pPr>
            <w:r w:rsidRPr="00281846">
              <w:rPr>
                <w:sz w:val="24"/>
                <w:szCs w:val="24"/>
                <w:lang w:val="ru-RU"/>
              </w:rPr>
              <w:t>Ос. 1, 4, 9</w:t>
            </w:r>
          </w:p>
          <w:p w:rsidR="004800C9" w:rsidRPr="00281846" w:rsidRDefault="004800C9" w:rsidP="00281846">
            <w:pPr>
              <w:ind w:left="-1" w:hanging="1"/>
              <w:rPr>
                <w:sz w:val="24"/>
                <w:szCs w:val="24"/>
              </w:rPr>
            </w:pPr>
            <w:r w:rsidRPr="00281846">
              <w:rPr>
                <w:sz w:val="24"/>
                <w:szCs w:val="24"/>
                <w:lang w:val="ru-RU"/>
              </w:rPr>
              <w:t>Дод. 49-52</w:t>
            </w:r>
          </w:p>
        </w:tc>
        <w:tc>
          <w:tcPr>
            <w:tcW w:w="1495" w:type="dxa"/>
          </w:tcPr>
          <w:p w:rsidR="004800C9" w:rsidRPr="00281846" w:rsidRDefault="004800C9" w:rsidP="00281846">
            <w:pPr>
              <w:ind w:left="-1" w:hanging="1"/>
              <w:rPr>
                <w:sz w:val="24"/>
                <w:szCs w:val="24"/>
                <w:lang w:val="ru-RU"/>
              </w:rPr>
            </w:pPr>
            <w:r w:rsidRPr="00281846">
              <w:rPr>
                <w:sz w:val="24"/>
                <w:szCs w:val="24"/>
                <w:lang w:val="ru-RU"/>
              </w:rPr>
              <w:t>5 балів (виконання усіх видів завдань)</w:t>
            </w:r>
          </w:p>
        </w:tc>
      </w:tr>
      <w:tr w:rsidR="004800C9" w:rsidRPr="00E7409D" w:rsidTr="00281846">
        <w:tc>
          <w:tcPr>
            <w:tcW w:w="9072" w:type="dxa"/>
          </w:tcPr>
          <w:p w:rsidR="004800C9" w:rsidRPr="00281846" w:rsidRDefault="004800C9" w:rsidP="00281846">
            <w:pPr>
              <w:pStyle w:val="ListParagraph"/>
              <w:ind w:leftChars="-1" w:left="-1" w:hangingChars="1" w:hanging="2"/>
              <w:jc w:val="both"/>
              <w:rPr>
                <w:b w:val="0"/>
                <w:sz w:val="24"/>
                <w:szCs w:val="24"/>
              </w:rPr>
            </w:pPr>
            <w:r w:rsidRPr="00281846">
              <w:rPr>
                <w:sz w:val="24"/>
                <w:szCs w:val="24"/>
              </w:rPr>
              <w:t xml:space="preserve">Тема 3. </w:t>
            </w:r>
            <w:r w:rsidRPr="00281846">
              <w:rPr>
                <w:b w:val="0"/>
                <w:sz w:val="24"/>
                <w:szCs w:val="24"/>
              </w:rPr>
              <w:t>Тропи (2)</w:t>
            </w:r>
            <w:r w:rsidRPr="00281846">
              <w:rPr>
                <w:b w:val="0"/>
                <w:spacing w:val="7"/>
                <w:sz w:val="24"/>
                <w:szCs w:val="24"/>
              </w:rPr>
              <w:t>.</w:t>
            </w:r>
            <w:r w:rsidRPr="00281846">
              <w:rPr>
                <w:b w:val="0"/>
                <w:sz w:val="24"/>
                <w:szCs w:val="24"/>
              </w:rPr>
              <w:t xml:space="preserve"> </w:t>
            </w:r>
          </w:p>
          <w:p w:rsidR="004800C9" w:rsidRPr="00281846" w:rsidRDefault="004800C9" w:rsidP="00281846">
            <w:pPr>
              <w:pStyle w:val="ListParagraph"/>
              <w:ind w:leftChars="-1" w:left="-1" w:hangingChars="1" w:hanging="2"/>
              <w:jc w:val="both"/>
              <w:rPr>
                <w:b w:val="0"/>
                <w:sz w:val="24"/>
                <w:szCs w:val="24"/>
              </w:rPr>
            </w:pPr>
            <w:r w:rsidRPr="00281846">
              <w:rPr>
                <w:b w:val="0"/>
                <w:sz w:val="24"/>
                <w:szCs w:val="24"/>
              </w:rPr>
              <w:t>1.Стилістичний перифраз.</w:t>
            </w:r>
          </w:p>
          <w:p w:rsidR="004800C9" w:rsidRPr="00281846" w:rsidRDefault="004800C9" w:rsidP="00281846">
            <w:pPr>
              <w:ind w:leftChars="-1" w:left="-1" w:hangingChars="1" w:hanging="2"/>
              <w:jc w:val="both"/>
              <w:rPr>
                <w:sz w:val="24"/>
                <w:szCs w:val="24"/>
              </w:rPr>
            </w:pPr>
            <w:r w:rsidRPr="00281846">
              <w:rPr>
                <w:sz w:val="24"/>
                <w:szCs w:val="24"/>
              </w:rPr>
              <w:t>2. Антономасія.</w:t>
            </w:r>
          </w:p>
          <w:p w:rsidR="004800C9" w:rsidRPr="00281846" w:rsidRDefault="004800C9" w:rsidP="00281846">
            <w:pPr>
              <w:ind w:leftChars="-1" w:left="-1" w:hangingChars="1" w:hanging="2"/>
              <w:jc w:val="both"/>
              <w:rPr>
                <w:sz w:val="24"/>
                <w:szCs w:val="24"/>
              </w:rPr>
            </w:pPr>
            <w:r w:rsidRPr="00281846">
              <w:rPr>
                <w:sz w:val="24"/>
                <w:szCs w:val="24"/>
              </w:rPr>
              <w:t>3. Іронія.</w:t>
            </w:r>
          </w:p>
          <w:p w:rsidR="004800C9" w:rsidRPr="00281846" w:rsidRDefault="004800C9" w:rsidP="00281846">
            <w:pPr>
              <w:ind w:leftChars="-1" w:left="-1" w:hangingChars="1" w:hanging="2"/>
              <w:jc w:val="both"/>
              <w:rPr>
                <w:sz w:val="24"/>
                <w:szCs w:val="24"/>
              </w:rPr>
            </w:pPr>
            <w:r w:rsidRPr="00281846">
              <w:rPr>
                <w:sz w:val="24"/>
                <w:szCs w:val="24"/>
              </w:rPr>
              <w:t>4. Епітет та його різновиди.</w:t>
            </w:r>
          </w:p>
          <w:p w:rsidR="004800C9" w:rsidRPr="00281846" w:rsidRDefault="004800C9" w:rsidP="00281846">
            <w:pPr>
              <w:ind w:leftChars="-1" w:left="-1" w:hangingChars="1" w:hanging="2"/>
              <w:jc w:val="both"/>
              <w:rPr>
                <w:sz w:val="24"/>
                <w:szCs w:val="24"/>
              </w:rPr>
            </w:pPr>
            <w:r w:rsidRPr="00281846">
              <w:rPr>
                <w:sz w:val="24"/>
                <w:szCs w:val="24"/>
              </w:rPr>
              <w:t>5. Традиційне та оригінальне  використання тропів.</w:t>
            </w:r>
          </w:p>
        </w:tc>
        <w:tc>
          <w:tcPr>
            <w:tcW w:w="1843" w:type="dxa"/>
          </w:tcPr>
          <w:p w:rsidR="004800C9" w:rsidRPr="00281846" w:rsidRDefault="004800C9" w:rsidP="00281846">
            <w:pPr>
              <w:ind w:left="0" w:hanging="1"/>
              <w:rPr>
                <w:sz w:val="24"/>
                <w:szCs w:val="24"/>
                <w:lang w:val="ru-RU"/>
              </w:rPr>
            </w:pPr>
            <w:r w:rsidRPr="00281846">
              <w:rPr>
                <w:sz w:val="24"/>
                <w:szCs w:val="24"/>
                <w:lang w:val="ru-RU"/>
              </w:rPr>
              <w:t>Лекц. -2 год., практ. -2 год., сам. -10 год.</w:t>
            </w:r>
          </w:p>
        </w:tc>
        <w:tc>
          <w:tcPr>
            <w:tcW w:w="1984" w:type="dxa"/>
          </w:tcPr>
          <w:p w:rsidR="004800C9" w:rsidRPr="00281846" w:rsidRDefault="004800C9" w:rsidP="00281846">
            <w:pPr>
              <w:ind w:left="-1" w:hanging="1"/>
              <w:rPr>
                <w:sz w:val="24"/>
                <w:szCs w:val="24"/>
                <w:lang w:val="ru-RU"/>
              </w:rPr>
            </w:pPr>
            <w:r w:rsidRPr="00281846">
              <w:rPr>
                <w:sz w:val="24"/>
                <w:szCs w:val="24"/>
                <w:lang w:val="ru-RU"/>
              </w:rPr>
              <w:t>Ос. 1,2, 9,10</w:t>
            </w:r>
          </w:p>
          <w:p w:rsidR="004800C9" w:rsidRPr="00281846" w:rsidRDefault="004800C9" w:rsidP="00281846">
            <w:pPr>
              <w:ind w:left="-1" w:hanging="1"/>
              <w:rPr>
                <w:sz w:val="24"/>
                <w:szCs w:val="24"/>
                <w:lang w:val="en-US"/>
              </w:rPr>
            </w:pPr>
            <w:r w:rsidRPr="00281846">
              <w:rPr>
                <w:sz w:val="24"/>
                <w:szCs w:val="24"/>
                <w:lang w:val="ru-RU"/>
              </w:rPr>
              <w:t xml:space="preserve">Дод. </w:t>
            </w:r>
            <w:r w:rsidRPr="00281846">
              <w:rPr>
                <w:sz w:val="24"/>
                <w:szCs w:val="24"/>
                <w:lang w:val="en-US"/>
              </w:rPr>
              <w:t>25,37</w:t>
            </w:r>
          </w:p>
        </w:tc>
        <w:tc>
          <w:tcPr>
            <w:tcW w:w="1495" w:type="dxa"/>
          </w:tcPr>
          <w:p w:rsidR="004800C9" w:rsidRDefault="004800C9" w:rsidP="00281846">
            <w:pPr>
              <w:ind w:leftChars="-1" w:left="-1" w:hangingChars="1" w:hanging="2"/>
            </w:pPr>
            <w:r w:rsidRPr="00281846">
              <w:rPr>
                <w:sz w:val="24"/>
                <w:szCs w:val="24"/>
                <w:lang w:val="ru-RU"/>
              </w:rPr>
              <w:t>5 балів (виконання усіх видів завдань)</w:t>
            </w:r>
          </w:p>
        </w:tc>
      </w:tr>
      <w:tr w:rsidR="004800C9" w:rsidRPr="00E7409D" w:rsidTr="00281846">
        <w:tc>
          <w:tcPr>
            <w:tcW w:w="9072" w:type="dxa"/>
          </w:tcPr>
          <w:p w:rsidR="004800C9" w:rsidRPr="00281846" w:rsidRDefault="004800C9" w:rsidP="00281846">
            <w:pPr>
              <w:ind w:leftChars="-1" w:left="-1" w:hangingChars="1" w:hanging="2"/>
              <w:jc w:val="both"/>
              <w:rPr>
                <w:sz w:val="24"/>
                <w:szCs w:val="24"/>
              </w:rPr>
            </w:pPr>
            <w:r w:rsidRPr="00281846">
              <w:rPr>
                <w:b/>
                <w:sz w:val="24"/>
                <w:szCs w:val="24"/>
              </w:rPr>
              <w:t>Тема 4.</w:t>
            </w:r>
            <w:r w:rsidRPr="00281846">
              <w:rPr>
                <w:sz w:val="24"/>
                <w:szCs w:val="24"/>
              </w:rPr>
              <w:t xml:space="preserve"> Семантичні фігури експресивного синтаксису (1).</w:t>
            </w:r>
          </w:p>
          <w:p w:rsidR="004800C9" w:rsidRPr="00281846" w:rsidRDefault="004800C9" w:rsidP="00281846">
            <w:pPr>
              <w:ind w:leftChars="-1" w:left="-1" w:hangingChars="1" w:hanging="2"/>
              <w:jc w:val="both"/>
              <w:rPr>
                <w:sz w:val="24"/>
                <w:szCs w:val="24"/>
              </w:rPr>
            </w:pPr>
            <w:r w:rsidRPr="00281846">
              <w:rPr>
                <w:sz w:val="24"/>
                <w:szCs w:val="24"/>
              </w:rPr>
              <w:t>1. Поняття виразного синтаксису та стилістичних семантичних фігур. нє порівняння та контекстуальні синоніми.</w:t>
            </w:r>
          </w:p>
          <w:p w:rsidR="004800C9" w:rsidRPr="00281846" w:rsidRDefault="004800C9" w:rsidP="00281846">
            <w:pPr>
              <w:ind w:leftChars="-1" w:left="-1" w:hangingChars="1" w:hanging="2"/>
              <w:jc w:val="both"/>
              <w:rPr>
                <w:sz w:val="24"/>
                <w:szCs w:val="24"/>
              </w:rPr>
            </w:pPr>
            <w:r w:rsidRPr="00281846">
              <w:rPr>
                <w:sz w:val="24"/>
                <w:szCs w:val="24"/>
              </w:rPr>
              <w:t>3. Градація та її функції.</w:t>
            </w:r>
          </w:p>
          <w:p w:rsidR="004800C9" w:rsidRPr="00281846" w:rsidRDefault="004800C9" w:rsidP="00281846">
            <w:pPr>
              <w:ind w:leftChars="-1" w:left="-1" w:hangingChars="1" w:hanging="2"/>
              <w:jc w:val="both"/>
              <w:rPr>
                <w:sz w:val="24"/>
                <w:szCs w:val="24"/>
              </w:rPr>
            </w:pPr>
            <w:r w:rsidRPr="00281846">
              <w:rPr>
                <w:sz w:val="24"/>
                <w:szCs w:val="24"/>
              </w:rPr>
              <w:t>4. Розрядка.</w:t>
            </w:r>
          </w:p>
          <w:p w:rsidR="004800C9" w:rsidRPr="00281846" w:rsidRDefault="004800C9" w:rsidP="00281846">
            <w:pPr>
              <w:ind w:leftChars="-1" w:left="-1" w:hangingChars="1" w:hanging="2"/>
              <w:jc w:val="both"/>
              <w:rPr>
                <w:sz w:val="24"/>
                <w:szCs w:val="24"/>
              </w:rPr>
            </w:pPr>
            <w:r w:rsidRPr="00281846">
              <w:rPr>
                <w:sz w:val="24"/>
                <w:szCs w:val="24"/>
              </w:rPr>
              <w:t>5. Каламбур та зевгма.</w:t>
            </w:r>
          </w:p>
        </w:tc>
        <w:tc>
          <w:tcPr>
            <w:tcW w:w="1843" w:type="dxa"/>
          </w:tcPr>
          <w:p w:rsidR="004800C9" w:rsidRPr="00281846" w:rsidRDefault="004800C9" w:rsidP="00281846">
            <w:pPr>
              <w:ind w:left="0" w:hanging="1"/>
              <w:rPr>
                <w:sz w:val="24"/>
                <w:szCs w:val="24"/>
                <w:lang w:val="ru-RU"/>
              </w:rPr>
            </w:pPr>
            <w:r w:rsidRPr="00281846">
              <w:rPr>
                <w:sz w:val="24"/>
                <w:szCs w:val="24"/>
                <w:lang w:val="ru-RU"/>
              </w:rPr>
              <w:t>Лекц. -2 год., практ. -2 год., сам. -10 год.</w:t>
            </w:r>
          </w:p>
        </w:tc>
        <w:tc>
          <w:tcPr>
            <w:tcW w:w="1984" w:type="dxa"/>
          </w:tcPr>
          <w:p w:rsidR="004800C9" w:rsidRPr="00281846" w:rsidRDefault="004800C9" w:rsidP="00281846">
            <w:pPr>
              <w:ind w:left="-1" w:hanging="1"/>
              <w:rPr>
                <w:sz w:val="24"/>
                <w:szCs w:val="24"/>
                <w:lang w:val="ru-RU"/>
              </w:rPr>
            </w:pPr>
            <w:r w:rsidRPr="00281846">
              <w:rPr>
                <w:sz w:val="24"/>
                <w:szCs w:val="24"/>
                <w:lang w:val="ru-RU"/>
              </w:rPr>
              <w:t>Ос. 1,2, 9,10</w:t>
            </w:r>
          </w:p>
          <w:p w:rsidR="004800C9" w:rsidRPr="00281846" w:rsidRDefault="004800C9" w:rsidP="00281846">
            <w:pPr>
              <w:ind w:left="-1" w:hanging="1"/>
              <w:rPr>
                <w:sz w:val="24"/>
                <w:szCs w:val="24"/>
              </w:rPr>
            </w:pPr>
            <w:r w:rsidRPr="00281846">
              <w:rPr>
                <w:sz w:val="24"/>
                <w:szCs w:val="24"/>
                <w:lang w:val="ru-RU"/>
              </w:rPr>
              <w:t xml:space="preserve">Дод. </w:t>
            </w:r>
            <w:r w:rsidRPr="00281846">
              <w:rPr>
                <w:sz w:val="24"/>
                <w:szCs w:val="24"/>
                <w:lang w:val="en-US"/>
              </w:rPr>
              <w:t>25,37</w:t>
            </w:r>
          </w:p>
        </w:tc>
        <w:tc>
          <w:tcPr>
            <w:tcW w:w="1495" w:type="dxa"/>
          </w:tcPr>
          <w:p w:rsidR="004800C9" w:rsidRDefault="004800C9" w:rsidP="00281846">
            <w:pPr>
              <w:ind w:leftChars="-1" w:left="-1" w:hangingChars="1" w:hanging="2"/>
            </w:pPr>
            <w:r w:rsidRPr="00281846">
              <w:rPr>
                <w:sz w:val="24"/>
                <w:szCs w:val="24"/>
                <w:lang w:val="ru-RU"/>
              </w:rPr>
              <w:t>5 балів (виконання усіх видів завдань)</w:t>
            </w:r>
          </w:p>
        </w:tc>
      </w:tr>
      <w:tr w:rsidR="004800C9" w:rsidRPr="00E7409D" w:rsidTr="00281846">
        <w:tc>
          <w:tcPr>
            <w:tcW w:w="9072" w:type="dxa"/>
          </w:tcPr>
          <w:p w:rsidR="004800C9" w:rsidRPr="00281846" w:rsidRDefault="004800C9" w:rsidP="00281846">
            <w:pPr>
              <w:ind w:leftChars="-1" w:left="-1" w:hangingChars="1" w:hanging="2"/>
              <w:jc w:val="both"/>
              <w:rPr>
                <w:sz w:val="24"/>
                <w:szCs w:val="24"/>
              </w:rPr>
            </w:pPr>
            <w:r w:rsidRPr="00281846">
              <w:rPr>
                <w:b/>
                <w:sz w:val="24"/>
                <w:szCs w:val="24"/>
              </w:rPr>
              <w:t>Тема 5.</w:t>
            </w:r>
            <w:r w:rsidRPr="00281846">
              <w:rPr>
                <w:sz w:val="24"/>
                <w:szCs w:val="24"/>
              </w:rPr>
              <w:t xml:space="preserve"> Семантичні фігури експресивного синтаксису (2).</w:t>
            </w:r>
          </w:p>
          <w:p w:rsidR="004800C9" w:rsidRPr="00281846" w:rsidRDefault="004800C9" w:rsidP="00281846">
            <w:pPr>
              <w:ind w:leftChars="-1" w:left="-1" w:hangingChars="1" w:hanging="2"/>
              <w:jc w:val="both"/>
              <w:rPr>
                <w:sz w:val="24"/>
                <w:szCs w:val="24"/>
              </w:rPr>
            </w:pPr>
            <w:r w:rsidRPr="00281846">
              <w:rPr>
                <w:sz w:val="24"/>
                <w:szCs w:val="24"/>
              </w:rPr>
              <w:t>1. Зевгма.</w:t>
            </w:r>
          </w:p>
          <w:p w:rsidR="004800C9" w:rsidRPr="00281846" w:rsidRDefault="004800C9" w:rsidP="00281846">
            <w:pPr>
              <w:ind w:leftChars="-1" w:left="-1" w:hangingChars="1" w:hanging="2"/>
              <w:jc w:val="both"/>
              <w:rPr>
                <w:sz w:val="24"/>
                <w:szCs w:val="24"/>
              </w:rPr>
            </w:pPr>
            <w:r w:rsidRPr="00281846">
              <w:rPr>
                <w:sz w:val="24"/>
                <w:szCs w:val="24"/>
              </w:rPr>
              <w:t>2. Антитеза.</w:t>
            </w:r>
          </w:p>
          <w:p w:rsidR="004800C9" w:rsidRPr="00281846" w:rsidRDefault="004800C9" w:rsidP="00281846">
            <w:pPr>
              <w:ind w:leftChars="-1" w:left="-1" w:hangingChars="1" w:hanging="2"/>
              <w:jc w:val="both"/>
              <w:rPr>
                <w:sz w:val="24"/>
                <w:szCs w:val="24"/>
              </w:rPr>
            </w:pPr>
            <w:r w:rsidRPr="00281846">
              <w:rPr>
                <w:sz w:val="24"/>
                <w:szCs w:val="24"/>
              </w:rPr>
              <w:t>3. Оксюморон.</w:t>
            </w:r>
          </w:p>
          <w:p w:rsidR="004800C9" w:rsidRPr="00281846" w:rsidRDefault="004800C9" w:rsidP="00281846">
            <w:pPr>
              <w:ind w:leftChars="-1" w:left="-1" w:hangingChars="1" w:hanging="2"/>
              <w:jc w:val="both"/>
              <w:rPr>
                <w:sz w:val="24"/>
                <w:szCs w:val="24"/>
              </w:rPr>
            </w:pPr>
            <w:r w:rsidRPr="00281846">
              <w:rPr>
                <w:sz w:val="24"/>
                <w:szCs w:val="24"/>
              </w:rPr>
              <w:t>4. Парадокс.</w:t>
            </w:r>
          </w:p>
        </w:tc>
        <w:tc>
          <w:tcPr>
            <w:tcW w:w="1843" w:type="dxa"/>
          </w:tcPr>
          <w:p w:rsidR="004800C9" w:rsidRPr="00281846" w:rsidRDefault="004800C9" w:rsidP="00281846">
            <w:pPr>
              <w:ind w:left="0" w:hanging="1"/>
              <w:rPr>
                <w:sz w:val="24"/>
                <w:szCs w:val="24"/>
                <w:lang w:val="ru-RU"/>
              </w:rPr>
            </w:pPr>
            <w:r w:rsidRPr="00281846">
              <w:rPr>
                <w:sz w:val="24"/>
                <w:szCs w:val="24"/>
                <w:lang w:val="ru-RU"/>
              </w:rPr>
              <w:t>Лекц. -2 год., практ. -1 год., сам. -10 год.</w:t>
            </w:r>
          </w:p>
          <w:p w:rsidR="004800C9" w:rsidRPr="00281846" w:rsidRDefault="004800C9" w:rsidP="00281846">
            <w:pPr>
              <w:ind w:leftChars="-1" w:left="-1" w:hangingChars="1" w:hanging="2"/>
              <w:rPr>
                <w:sz w:val="24"/>
                <w:szCs w:val="24"/>
                <w:lang w:val="ru-RU"/>
              </w:rPr>
            </w:pPr>
          </w:p>
        </w:tc>
        <w:tc>
          <w:tcPr>
            <w:tcW w:w="1984" w:type="dxa"/>
          </w:tcPr>
          <w:p w:rsidR="004800C9" w:rsidRPr="00281846" w:rsidRDefault="004800C9" w:rsidP="00281846">
            <w:pPr>
              <w:ind w:left="-1" w:hanging="1"/>
              <w:rPr>
                <w:sz w:val="24"/>
                <w:szCs w:val="24"/>
                <w:lang w:val="en-US"/>
              </w:rPr>
            </w:pPr>
            <w:r w:rsidRPr="00281846">
              <w:rPr>
                <w:sz w:val="24"/>
                <w:szCs w:val="24"/>
                <w:lang w:val="ru-RU"/>
              </w:rPr>
              <w:t>Ос. 1,2, 9,1</w:t>
            </w:r>
            <w:r w:rsidRPr="00281846">
              <w:rPr>
                <w:sz w:val="24"/>
                <w:szCs w:val="24"/>
                <w:lang w:val="en-US"/>
              </w:rPr>
              <w:t>1, 14</w:t>
            </w:r>
          </w:p>
          <w:p w:rsidR="004800C9" w:rsidRPr="00281846" w:rsidRDefault="004800C9" w:rsidP="00281846">
            <w:pPr>
              <w:ind w:leftChars="-1" w:left="-1" w:hangingChars="1" w:hanging="2"/>
              <w:rPr>
                <w:sz w:val="24"/>
                <w:szCs w:val="24"/>
                <w:lang w:val="ru-RU"/>
              </w:rPr>
            </w:pPr>
            <w:r w:rsidRPr="00281846">
              <w:rPr>
                <w:sz w:val="24"/>
                <w:szCs w:val="24"/>
                <w:lang w:val="ru-RU"/>
              </w:rPr>
              <w:t xml:space="preserve">Дод. </w:t>
            </w:r>
            <w:r w:rsidRPr="00281846">
              <w:rPr>
                <w:sz w:val="24"/>
                <w:szCs w:val="24"/>
                <w:lang w:val="en-US"/>
              </w:rPr>
              <w:t>18, 19, 25,27, 37</w:t>
            </w:r>
          </w:p>
        </w:tc>
        <w:tc>
          <w:tcPr>
            <w:tcW w:w="1495" w:type="dxa"/>
          </w:tcPr>
          <w:p w:rsidR="004800C9" w:rsidRDefault="004800C9" w:rsidP="00281846">
            <w:pPr>
              <w:ind w:leftChars="-1" w:left="-1" w:hangingChars="1" w:hanging="2"/>
            </w:pPr>
            <w:r w:rsidRPr="00281846">
              <w:rPr>
                <w:sz w:val="24"/>
                <w:szCs w:val="24"/>
                <w:lang w:val="ru-RU"/>
              </w:rPr>
              <w:t>5 балів (виконання усіх видів завдань)</w:t>
            </w:r>
          </w:p>
        </w:tc>
      </w:tr>
      <w:tr w:rsidR="004800C9" w:rsidRPr="00E7409D" w:rsidTr="00281846">
        <w:tc>
          <w:tcPr>
            <w:tcW w:w="9072" w:type="dxa"/>
          </w:tcPr>
          <w:p w:rsidR="004800C9" w:rsidRPr="00281846" w:rsidRDefault="004800C9" w:rsidP="00281846">
            <w:pPr>
              <w:ind w:leftChars="-1" w:left="-1" w:hangingChars="1" w:hanging="2"/>
              <w:jc w:val="both"/>
              <w:rPr>
                <w:sz w:val="24"/>
                <w:szCs w:val="24"/>
              </w:rPr>
            </w:pPr>
            <w:r w:rsidRPr="00281846">
              <w:rPr>
                <w:b/>
                <w:sz w:val="24"/>
                <w:szCs w:val="24"/>
              </w:rPr>
              <w:t>Тема</w:t>
            </w:r>
            <w:r w:rsidRPr="00281846">
              <w:rPr>
                <w:b/>
                <w:iCs/>
                <w:spacing w:val="9"/>
                <w:sz w:val="24"/>
                <w:szCs w:val="24"/>
              </w:rPr>
              <w:t xml:space="preserve"> 6.</w:t>
            </w:r>
            <w:r w:rsidRPr="00281846">
              <w:rPr>
                <w:iCs/>
                <w:spacing w:val="9"/>
                <w:sz w:val="24"/>
                <w:szCs w:val="24"/>
              </w:rPr>
              <w:t xml:space="preserve"> </w:t>
            </w:r>
            <w:r w:rsidRPr="00281846">
              <w:rPr>
                <w:sz w:val="24"/>
                <w:szCs w:val="24"/>
              </w:rPr>
              <w:t>Синтаксичні стилістичні фігури.</w:t>
            </w:r>
          </w:p>
          <w:p w:rsidR="004800C9" w:rsidRPr="00281846" w:rsidRDefault="004800C9" w:rsidP="00281846">
            <w:pPr>
              <w:ind w:leftChars="-1" w:left="-1" w:hangingChars="1" w:hanging="2"/>
              <w:jc w:val="both"/>
              <w:rPr>
                <w:sz w:val="24"/>
                <w:szCs w:val="24"/>
              </w:rPr>
            </w:pPr>
            <w:r w:rsidRPr="00281846">
              <w:rPr>
                <w:sz w:val="24"/>
                <w:szCs w:val="24"/>
              </w:rPr>
              <w:t>1. Поняття семантичних фігур синтаксису за кількісним критерієм.</w:t>
            </w:r>
          </w:p>
          <w:p w:rsidR="004800C9" w:rsidRPr="00281846" w:rsidRDefault="004800C9" w:rsidP="00281846">
            <w:pPr>
              <w:ind w:leftChars="-1" w:left="-1" w:hangingChars="1" w:hanging="2"/>
              <w:jc w:val="both"/>
              <w:rPr>
                <w:sz w:val="24"/>
                <w:szCs w:val="24"/>
              </w:rPr>
            </w:pPr>
            <w:r w:rsidRPr="00281846">
              <w:rPr>
                <w:sz w:val="24"/>
                <w:szCs w:val="24"/>
              </w:rPr>
              <w:t>2. Еліпс.</w:t>
            </w:r>
          </w:p>
          <w:p w:rsidR="004800C9" w:rsidRPr="00281846" w:rsidRDefault="004800C9" w:rsidP="00281846">
            <w:pPr>
              <w:ind w:leftChars="-1" w:left="-1" w:hangingChars="1" w:hanging="2"/>
              <w:jc w:val="both"/>
              <w:rPr>
                <w:sz w:val="24"/>
                <w:szCs w:val="24"/>
              </w:rPr>
            </w:pPr>
            <w:r w:rsidRPr="00281846">
              <w:rPr>
                <w:sz w:val="24"/>
                <w:szCs w:val="24"/>
              </w:rPr>
              <w:t>3. Замовчування.</w:t>
            </w:r>
          </w:p>
          <w:p w:rsidR="004800C9" w:rsidRPr="00281846" w:rsidRDefault="004800C9" w:rsidP="00281846">
            <w:pPr>
              <w:ind w:leftChars="-1" w:left="-1" w:hangingChars="1" w:hanging="2"/>
              <w:jc w:val="both"/>
              <w:rPr>
                <w:sz w:val="24"/>
                <w:szCs w:val="24"/>
              </w:rPr>
            </w:pPr>
            <w:r w:rsidRPr="00281846">
              <w:rPr>
                <w:sz w:val="24"/>
                <w:szCs w:val="24"/>
              </w:rPr>
              <w:t>4. Асиндетон.</w:t>
            </w:r>
          </w:p>
          <w:p w:rsidR="004800C9" w:rsidRPr="00281846" w:rsidRDefault="004800C9" w:rsidP="00281846">
            <w:pPr>
              <w:ind w:leftChars="-1" w:left="-1" w:hangingChars="1" w:hanging="2"/>
              <w:jc w:val="both"/>
              <w:rPr>
                <w:sz w:val="24"/>
                <w:szCs w:val="24"/>
              </w:rPr>
            </w:pPr>
            <w:r w:rsidRPr="00281846">
              <w:rPr>
                <w:sz w:val="24"/>
                <w:szCs w:val="24"/>
              </w:rPr>
              <w:t>5. Полісиндетон.</w:t>
            </w:r>
          </w:p>
          <w:p w:rsidR="004800C9" w:rsidRPr="00281846" w:rsidRDefault="004800C9" w:rsidP="00281846">
            <w:pPr>
              <w:ind w:leftChars="-1" w:left="-1" w:hangingChars="1" w:hanging="2"/>
              <w:jc w:val="both"/>
              <w:rPr>
                <w:sz w:val="24"/>
                <w:szCs w:val="24"/>
              </w:rPr>
            </w:pPr>
            <w:r w:rsidRPr="00281846">
              <w:rPr>
                <w:sz w:val="24"/>
                <w:szCs w:val="24"/>
              </w:rPr>
              <w:t xml:space="preserve">6. Повтор та його типи. </w:t>
            </w:r>
          </w:p>
          <w:p w:rsidR="004800C9" w:rsidRPr="00281846" w:rsidRDefault="004800C9" w:rsidP="00281846">
            <w:pPr>
              <w:ind w:leftChars="-1" w:left="-1" w:hangingChars="1" w:hanging="2"/>
              <w:jc w:val="both"/>
              <w:rPr>
                <w:sz w:val="24"/>
                <w:szCs w:val="24"/>
              </w:rPr>
            </w:pPr>
            <w:r w:rsidRPr="00281846">
              <w:rPr>
                <w:sz w:val="24"/>
                <w:szCs w:val="24"/>
              </w:rPr>
              <w:t>7. Паралелізм та хіазм.</w:t>
            </w:r>
          </w:p>
          <w:p w:rsidR="004800C9" w:rsidRPr="00281846" w:rsidRDefault="004800C9" w:rsidP="00281846">
            <w:pPr>
              <w:ind w:leftChars="-1" w:left="-1" w:hangingChars="1" w:hanging="2"/>
              <w:jc w:val="both"/>
              <w:rPr>
                <w:sz w:val="24"/>
                <w:szCs w:val="24"/>
              </w:rPr>
            </w:pPr>
            <w:r w:rsidRPr="00281846">
              <w:rPr>
                <w:sz w:val="24"/>
                <w:szCs w:val="24"/>
              </w:rPr>
              <w:t xml:space="preserve">8. Анафора та епіфора. </w:t>
            </w:r>
          </w:p>
          <w:p w:rsidR="004800C9" w:rsidRPr="00281846" w:rsidRDefault="004800C9" w:rsidP="00281846">
            <w:pPr>
              <w:ind w:leftChars="-1" w:left="-1" w:hangingChars="1" w:hanging="2"/>
              <w:jc w:val="both"/>
              <w:rPr>
                <w:sz w:val="24"/>
                <w:szCs w:val="24"/>
              </w:rPr>
            </w:pPr>
            <w:r w:rsidRPr="00281846">
              <w:rPr>
                <w:sz w:val="24"/>
                <w:szCs w:val="24"/>
              </w:rPr>
              <w:t>9. Парцеляція.</w:t>
            </w:r>
          </w:p>
          <w:p w:rsidR="004800C9" w:rsidRPr="00281846" w:rsidRDefault="004800C9" w:rsidP="00281846">
            <w:pPr>
              <w:ind w:leftChars="-1" w:left="-1" w:hangingChars="1" w:hanging="2"/>
              <w:jc w:val="both"/>
              <w:rPr>
                <w:sz w:val="24"/>
                <w:szCs w:val="24"/>
              </w:rPr>
            </w:pPr>
            <w:r w:rsidRPr="00281846">
              <w:rPr>
                <w:sz w:val="24"/>
                <w:szCs w:val="24"/>
              </w:rPr>
              <w:t>10. Стилістична інверсія.</w:t>
            </w:r>
          </w:p>
          <w:p w:rsidR="004800C9" w:rsidRPr="00281846" w:rsidRDefault="004800C9" w:rsidP="00281846">
            <w:pPr>
              <w:ind w:leftChars="-1" w:left="-1" w:hangingChars="1" w:hanging="2"/>
              <w:jc w:val="both"/>
              <w:rPr>
                <w:sz w:val="24"/>
                <w:szCs w:val="24"/>
              </w:rPr>
            </w:pPr>
            <w:r w:rsidRPr="00281846">
              <w:rPr>
                <w:sz w:val="24"/>
                <w:szCs w:val="24"/>
              </w:rPr>
              <w:t>11. Риторичне запитання. Патетичні фігури.</w:t>
            </w:r>
          </w:p>
        </w:tc>
        <w:tc>
          <w:tcPr>
            <w:tcW w:w="1843" w:type="dxa"/>
          </w:tcPr>
          <w:p w:rsidR="004800C9" w:rsidRPr="00281846" w:rsidRDefault="004800C9" w:rsidP="00281846">
            <w:pPr>
              <w:ind w:left="0" w:hanging="1"/>
              <w:rPr>
                <w:sz w:val="24"/>
                <w:szCs w:val="24"/>
                <w:lang w:val="ru-RU"/>
              </w:rPr>
            </w:pPr>
            <w:r w:rsidRPr="00281846">
              <w:rPr>
                <w:sz w:val="24"/>
                <w:szCs w:val="24"/>
                <w:lang w:val="ru-RU"/>
              </w:rPr>
              <w:t>Лекц. -2 год., практ. -1 год., сам. -10 год.</w:t>
            </w:r>
          </w:p>
          <w:p w:rsidR="004800C9" w:rsidRPr="00281846" w:rsidRDefault="004800C9" w:rsidP="00281846">
            <w:pPr>
              <w:ind w:leftChars="-1" w:left="-1" w:hangingChars="1" w:hanging="2"/>
              <w:rPr>
                <w:sz w:val="24"/>
                <w:szCs w:val="24"/>
                <w:lang w:val="ru-RU"/>
              </w:rPr>
            </w:pPr>
          </w:p>
        </w:tc>
        <w:tc>
          <w:tcPr>
            <w:tcW w:w="1984" w:type="dxa"/>
          </w:tcPr>
          <w:p w:rsidR="004800C9" w:rsidRPr="00281846" w:rsidRDefault="004800C9" w:rsidP="00281846">
            <w:pPr>
              <w:ind w:left="-1" w:hanging="1"/>
              <w:rPr>
                <w:sz w:val="24"/>
                <w:szCs w:val="24"/>
                <w:lang w:val="en-US"/>
              </w:rPr>
            </w:pPr>
            <w:r w:rsidRPr="00281846">
              <w:rPr>
                <w:sz w:val="24"/>
                <w:szCs w:val="24"/>
                <w:lang w:val="ru-RU"/>
              </w:rPr>
              <w:t>Ос. 1,2, 9,1</w:t>
            </w:r>
            <w:r w:rsidRPr="00281846">
              <w:rPr>
                <w:sz w:val="24"/>
                <w:szCs w:val="24"/>
                <w:lang w:val="en-US"/>
              </w:rPr>
              <w:t>1, 14</w:t>
            </w:r>
          </w:p>
          <w:p w:rsidR="004800C9" w:rsidRPr="00281846" w:rsidRDefault="004800C9" w:rsidP="00281846">
            <w:pPr>
              <w:ind w:leftChars="-1" w:left="-1" w:hangingChars="1" w:hanging="2"/>
              <w:rPr>
                <w:sz w:val="24"/>
                <w:szCs w:val="24"/>
                <w:lang w:val="ru-RU"/>
              </w:rPr>
            </w:pPr>
            <w:r w:rsidRPr="00281846">
              <w:rPr>
                <w:sz w:val="24"/>
                <w:szCs w:val="24"/>
                <w:lang w:val="ru-RU"/>
              </w:rPr>
              <w:t xml:space="preserve">Дод. </w:t>
            </w:r>
            <w:r w:rsidRPr="00281846">
              <w:rPr>
                <w:sz w:val="24"/>
                <w:szCs w:val="24"/>
                <w:lang w:val="en-US"/>
              </w:rPr>
              <w:t>18, 19, 25,27, 37</w:t>
            </w:r>
          </w:p>
        </w:tc>
        <w:tc>
          <w:tcPr>
            <w:tcW w:w="1495" w:type="dxa"/>
          </w:tcPr>
          <w:p w:rsidR="004800C9" w:rsidRPr="00281846" w:rsidRDefault="004800C9" w:rsidP="00281846">
            <w:pPr>
              <w:ind w:leftChars="-1" w:left="-1" w:hangingChars="1" w:hanging="2"/>
              <w:rPr>
                <w:sz w:val="24"/>
                <w:szCs w:val="24"/>
              </w:rPr>
            </w:pPr>
            <w:r w:rsidRPr="00281846">
              <w:rPr>
                <w:sz w:val="24"/>
                <w:szCs w:val="24"/>
                <w:lang w:val="ru-RU"/>
              </w:rPr>
              <w:t>5 балів (виконання усіх видів завдань)</w:t>
            </w:r>
          </w:p>
        </w:tc>
      </w:tr>
      <w:tr w:rsidR="004800C9" w:rsidRPr="00E7409D" w:rsidTr="00281846">
        <w:tc>
          <w:tcPr>
            <w:tcW w:w="9072" w:type="dxa"/>
          </w:tcPr>
          <w:p w:rsidR="004800C9" w:rsidRPr="00281846" w:rsidRDefault="004800C9" w:rsidP="00281846">
            <w:pPr>
              <w:ind w:leftChars="-1" w:left="-1" w:hangingChars="1" w:hanging="2"/>
              <w:jc w:val="both"/>
              <w:rPr>
                <w:sz w:val="24"/>
                <w:szCs w:val="24"/>
                <w:u w:val="single"/>
              </w:rPr>
            </w:pPr>
            <w:r w:rsidRPr="00281846">
              <w:rPr>
                <w:b/>
                <w:sz w:val="24"/>
                <w:szCs w:val="24"/>
              </w:rPr>
              <w:t>Тема 7.</w:t>
            </w:r>
            <w:r w:rsidRPr="00281846">
              <w:rPr>
                <w:sz w:val="24"/>
                <w:szCs w:val="24"/>
              </w:rPr>
              <w:t xml:space="preserve">  Фонетичні та графічні стилістичні засоби.</w:t>
            </w:r>
            <w:r w:rsidRPr="00281846">
              <w:rPr>
                <w:sz w:val="24"/>
                <w:szCs w:val="24"/>
                <w:u w:val="single"/>
              </w:rPr>
              <w:t xml:space="preserve"> </w:t>
            </w:r>
          </w:p>
          <w:p w:rsidR="004800C9" w:rsidRPr="00281846" w:rsidRDefault="004800C9" w:rsidP="00281846">
            <w:pPr>
              <w:ind w:leftChars="-1" w:left="-1" w:hangingChars="1" w:hanging="2"/>
              <w:jc w:val="both"/>
              <w:rPr>
                <w:sz w:val="24"/>
                <w:szCs w:val="24"/>
              </w:rPr>
            </w:pPr>
            <w:r w:rsidRPr="00281846">
              <w:rPr>
                <w:sz w:val="24"/>
                <w:szCs w:val="24"/>
              </w:rPr>
              <w:t xml:space="preserve">1. Фонетична організація висловлювання. Евфонія та какофонія. Звуконаслідування. </w:t>
            </w:r>
          </w:p>
          <w:p w:rsidR="004800C9" w:rsidRPr="00281846" w:rsidRDefault="004800C9" w:rsidP="00281846">
            <w:pPr>
              <w:ind w:leftChars="-1" w:left="-1" w:hangingChars="1" w:hanging="2"/>
              <w:jc w:val="both"/>
              <w:rPr>
                <w:sz w:val="24"/>
                <w:szCs w:val="24"/>
              </w:rPr>
            </w:pPr>
            <w:r w:rsidRPr="00281846">
              <w:rPr>
                <w:sz w:val="24"/>
                <w:szCs w:val="24"/>
              </w:rPr>
              <w:t>2. Алітерація, асонанс, парономасія.</w:t>
            </w:r>
          </w:p>
          <w:p w:rsidR="004800C9" w:rsidRPr="00281846" w:rsidRDefault="004800C9" w:rsidP="00281846">
            <w:pPr>
              <w:ind w:leftChars="-1" w:left="-1" w:hangingChars="1" w:hanging="2"/>
              <w:jc w:val="both"/>
              <w:rPr>
                <w:sz w:val="24"/>
                <w:szCs w:val="24"/>
              </w:rPr>
            </w:pPr>
            <w:r w:rsidRPr="00281846">
              <w:rPr>
                <w:sz w:val="24"/>
                <w:szCs w:val="24"/>
              </w:rPr>
              <w:t xml:space="preserve">3. Графічні стилістичні засоби. Відхилення від орфографічної норми. </w:t>
            </w:r>
          </w:p>
          <w:p w:rsidR="004800C9" w:rsidRPr="00281846" w:rsidRDefault="004800C9" w:rsidP="00281846">
            <w:pPr>
              <w:ind w:leftChars="-1" w:left="-1" w:hangingChars="1" w:hanging="2"/>
              <w:jc w:val="both"/>
              <w:rPr>
                <w:sz w:val="24"/>
                <w:szCs w:val="24"/>
              </w:rPr>
            </w:pPr>
            <w:r w:rsidRPr="00281846">
              <w:rPr>
                <w:sz w:val="24"/>
                <w:szCs w:val="24"/>
              </w:rPr>
              <w:t>4. Стилістичний потенціал типографічних знаків.</w:t>
            </w:r>
          </w:p>
          <w:p w:rsidR="004800C9" w:rsidRPr="00281846" w:rsidRDefault="004800C9" w:rsidP="00281846">
            <w:pPr>
              <w:ind w:leftChars="-1" w:left="-1" w:hangingChars="1" w:hanging="2"/>
              <w:jc w:val="both"/>
              <w:rPr>
                <w:sz w:val="24"/>
                <w:szCs w:val="24"/>
                <w:u w:val="single"/>
              </w:rPr>
            </w:pPr>
            <w:r w:rsidRPr="00281846">
              <w:rPr>
                <w:sz w:val="24"/>
                <w:szCs w:val="24"/>
              </w:rPr>
              <w:t>5. Функції техніки потоку свідомості.</w:t>
            </w:r>
          </w:p>
        </w:tc>
        <w:tc>
          <w:tcPr>
            <w:tcW w:w="1843" w:type="dxa"/>
          </w:tcPr>
          <w:p w:rsidR="004800C9" w:rsidRPr="00281846" w:rsidRDefault="004800C9" w:rsidP="00281846">
            <w:pPr>
              <w:ind w:left="0" w:hanging="1"/>
              <w:rPr>
                <w:sz w:val="24"/>
                <w:szCs w:val="24"/>
                <w:lang w:val="ru-RU"/>
              </w:rPr>
            </w:pPr>
            <w:r w:rsidRPr="00281846">
              <w:rPr>
                <w:sz w:val="24"/>
                <w:szCs w:val="24"/>
                <w:lang w:val="ru-RU"/>
              </w:rPr>
              <w:t>Лекц. -2 год., практ. -1 год., сам. -6 год.</w:t>
            </w:r>
          </w:p>
          <w:p w:rsidR="004800C9" w:rsidRPr="00281846" w:rsidRDefault="004800C9" w:rsidP="00281846">
            <w:pPr>
              <w:ind w:leftChars="-1" w:left="-1" w:hangingChars="1" w:hanging="2"/>
              <w:rPr>
                <w:sz w:val="24"/>
                <w:szCs w:val="24"/>
                <w:lang w:val="ru-RU"/>
              </w:rPr>
            </w:pPr>
          </w:p>
        </w:tc>
        <w:tc>
          <w:tcPr>
            <w:tcW w:w="1984" w:type="dxa"/>
          </w:tcPr>
          <w:p w:rsidR="004800C9" w:rsidRPr="00281846" w:rsidRDefault="004800C9" w:rsidP="00281846">
            <w:pPr>
              <w:ind w:left="-1" w:hanging="1"/>
              <w:rPr>
                <w:sz w:val="24"/>
                <w:szCs w:val="24"/>
                <w:lang w:val="en-US"/>
              </w:rPr>
            </w:pPr>
            <w:r w:rsidRPr="00281846">
              <w:rPr>
                <w:sz w:val="24"/>
                <w:szCs w:val="24"/>
                <w:lang w:val="ru-RU"/>
              </w:rPr>
              <w:t>Ос. 1,2, 9,1</w:t>
            </w:r>
            <w:r w:rsidRPr="00281846">
              <w:rPr>
                <w:sz w:val="24"/>
                <w:szCs w:val="24"/>
                <w:lang w:val="en-US"/>
              </w:rPr>
              <w:t>1, 14</w:t>
            </w:r>
          </w:p>
          <w:p w:rsidR="004800C9" w:rsidRPr="00281846" w:rsidRDefault="004800C9" w:rsidP="00281846">
            <w:pPr>
              <w:ind w:leftChars="-1" w:left="-1" w:hangingChars="1" w:hanging="2"/>
              <w:rPr>
                <w:sz w:val="24"/>
                <w:szCs w:val="24"/>
                <w:lang w:val="ru-RU"/>
              </w:rPr>
            </w:pPr>
            <w:r w:rsidRPr="00281846">
              <w:rPr>
                <w:sz w:val="24"/>
                <w:szCs w:val="24"/>
                <w:lang w:val="ru-RU"/>
              </w:rPr>
              <w:t xml:space="preserve">Дод. </w:t>
            </w:r>
            <w:r w:rsidRPr="00281846">
              <w:rPr>
                <w:sz w:val="24"/>
                <w:szCs w:val="24"/>
                <w:lang w:val="en-US"/>
              </w:rPr>
              <w:t>18, 19, 25,27, 37</w:t>
            </w:r>
          </w:p>
        </w:tc>
        <w:tc>
          <w:tcPr>
            <w:tcW w:w="1495" w:type="dxa"/>
          </w:tcPr>
          <w:p w:rsidR="004800C9" w:rsidRPr="00281846" w:rsidRDefault="004800C9" w:rsidP="00281846">
            <w:pPr>
              <w:ind w:leftChars="-1" w:left="-1" w:hangingChars="1" w:hanging="2"/>
              <w:rPr>
                <w:sz w:val="24"/>
                <w:szCs w:val="24"/>
              </w:rPr>
            </w:pPr>
            <w:r w:rsidRPr="00281846">
              <w:rPr>
                <w:sz w:val="24"/>
                <w:szCs w:val="24"/>
                <w:lang w:val="ru-RU"/>
              </w:rPr>
              <w:t>5 балів (виконання усіх видів завдань)</w:t>
            </w:r>
          </w:p>
        </w:tc>
      </w:tr>
      <w:tr w:rsidR="004800C9" w:rsidRPr="00E7409D" w:rsidTr="00281846">
        <w:tc>
          <w:tcPr>
            <w:tcW w:w="9072" w:type="dxa"/>
          </w:tcPr>
          <w:p w:rsidR="004800C9" w:rsidRPr="00281846" w:rsidRDefault="004800C9" w:rsidP="00281846">
            <w:pPr>
              <w:ind w:leftChars="-1" w:left="-1" w:hangingChars="1" w:hanging="2"/>
              <w:jc w:val="both"/>
              <w:rPr>
                <w:sz w:val="24"/>
                <w:szCs w:val="24"/>
              </w:rPr>
            </w:pPr>
            <w:r w:rsidRPr="00281846">
              <w:rPr>
                <w:b/>
                <w:sz w:val="24"/>
                <w:szCs w:val="24"/>
              </w:rPr>
              <w:t>Тема</w:t>
            </w:r>
            <w:r w:rsidRPr="00281846">
              <w:rPr>
                <w:b/>
                <w:spacing w:val="9"/>
                <w:sz w:val="24"/>
                <w:szCs w:val="24"/>
              </w:rPr>
              <w:t xml:space="preserve"> 8.</w:t>
            </w:r>
            <w:r w:rsidRPr="00281846">
              <w:rPr>
                <w:spacing w:val="9"/>
                <w:sz w:val="24"/>
                <w:szCs w:val="24"/>
              </w:rPr>
              <w:t xml:space="preserve">  </w:t>
            </w:r>
            <w:r w:rsidRPr="00281846">
              <w:rPr>
                <w:sz w:val="24"/>
                <w:szCs w:val="24"/>
              </w:rPr>
              <w:t>Іспанська метрика.</w:t>
            </w:r>
          </w:p>
          <w:p w:rsidR="004800C9" w:rsidRPr="00281846" w:rsidRDefault="004800C9" w:rsidP="00281846">
            <w:pPr>
              <w:ind w:leftChars="-1" w:left="-1" w:hangingChars="1" w:hanging="2"/>
              <w:jc w:val="both"/>
              <w:rPr>
                <w:iCs/>
                <w:spacing w:val="9"/>
                <w:sz w:val="24"/>
                <w:szCs w:val="24"/>
              </w:rPr>
            </w:pPr>
            <w:r w:rsidRPr="00281846">
              <w:rPr>
                <w:sz w:val="24"/>
                <w:szCs w:val="24"/>
              </w:rPr>
              <w:t>1. Завдання метрики. Поняття ритму та с</w:t>
            </w:r>
            <w:r w:rsidRPr="00281846">
              <w:rPr>
                <w:iCs/>
                <w:spacing w:val="9"/>
                <w:sz w:val="24"/>
                <w:szCs w:val="24"/>
              </w:rPr>
              <w:t xml:space="preserve">истем версифікації. </w:t>
            </w:r>
          </w:p>
          <w:p w:rsidR="004800C9" w:rsidRPr="00281846" w:rsidRDefault="004800C9" w:rsidP="00281846">
            <w:pPr>
              <w:ind w:leftChars="-1" w:left="-1" w:hangingChars="1" w:hanging="2"/>
              <w:jc w:val="both"/>
              <w:rPr>
                <w:sz w:val="24"/>
                <w:szCs w:val="24"/>
              </w:rPr>
            </w:pPr>
            <w:r w:rsidRPr="00281846">
              <w:rPr>
                <w:sz w:val="24"/>
                <w:szCs w:val="24"/>
              </w:rPr>
              <w:t xml:space="preserve">2. Метр  в іспанській поезії. Метричні вольності. </w:t>
            </w:r>
          </w:p>
          <w:p w:rsidR="004800C9" w:rsidRPr="00281846" w:rsidRDefault="004800C9" w:rsidP="00281846">
            <w:pPr>
              <w:ind w:leftChars="-1" w:left="-1" w:hangingChars="1" w:hanging="2"/>
              <w:jc w:val="both"/>
              <w:rPr>
                <w:sz w:val="24"/>
                <w:szCs w:val="24"/>
              </w:rPr>
            </w:pPr>
            <w:r w:rsidRPr="00281846">
              <w:rPr>
                <w:sz w:val="24"/>
                <w:szCs w:val="24"/>
              </w:rPr>
              <w:t xml:space="preserve">3. Типи рими. </w:t>
            </w:r>
          </w:p>
          <w:p w:rsidR="004800C9" w:rsidRPr="00281846" w:rsidRDefault="004800C9" w:rsidP="00281846">
            <w:pPr>
              <w:ind w:leftChars="-1" w:left="-1" w:hangingChars="1" w:hanging="2"/>
              <w:jc w:val="both"/>
              <w:rPr>
                <w:b/>
                <w:sz w:val="24"/>
                <w:szCs w:val="24"/>
              </w:rPr>
            </w:pPr>
            <w:r w:rsidRPr="00281846">
              <w:rPr>
                <w:sz w:val="24"/>
                <w:szCs w:val="24"/>
              </w:rPr>
              <w:t xml:space="preserve">4. Стилістичний потенціал ритму та метру.  </w:t>
            </w:r>
          </w:p>
          <w:p w:rsidR="004800C9" w:rsidRPr="00281846" w:rsidRDefault="004800C9" w:rsidP="00281846">
            <w:pPr>
              <w:ind w:leftChars="-1" w:left="-1" w:hangingChars="1" w:hanging="2"/>
              <w:jc w:val="both"/>
              <w:rPr>
                <w:sz w:val="24"/>
                <w:szCs w:val="24"/>
                <w:u w:val="single"/>
              </w:rPr>
            </w:pPr>
            <w:r w:rsidRPr="00281846">
              <w:rPr>
                <w:sz w:val="24"/>
                <w:szCs w:val="24"/>
              </w:rPr>
              <w:t>5. Проблема співвідношення між метром та змістом віршованого тексту.</w:t>
            </w:r>
          </w:p>
        </w:tc>
        <w:tc>
          <w:tcPr>
            <w:tcW w:w="1843" w:type="dxa"/>
          </w:tcPr>
          <w:p w:rsidR="004800C9" w:rsidRPr="00281846" w:rsidRDefault="004800C9" w:rsidP="00281846">
            <w:pPr>
              <w:ind w:left="0" w:hanging="1"/>
              <w:rPr>
                <w:sz w:val="24"/>
                <w:szCs w:val="24"/>
                <w:lang w:val="ru-RU"/>
              </w:rPr>
            </w:pPr>
            <w:r w:rsidRPr="00281846">
              <w:rPr>
                <w:sz w:val="24"/>
                <w:szCs w:val="24"/>
                <w:lang w:val="ru-RU"/>
              </w:rPr>
              <w:t>Лекц. -2 год., практ. -1 год., сам. -10 год.</w:t>
            </w:r>
          </w:p>
          <w:p w:rsidR="004800C9" w:rsidRPr="00281846" w:rsidRDefault="004800C9" w:rsidP="00281846">
            <w:pPr>
              <w:ind w:leftChars="-1" w:left="-1" w:hangingChars="1" w:hanging="2"/>
              <w:rPr>
                <w:sz w:val="24"/>
                <w:szCs w:val="24"/>
                <w:lang w:val="ru-RU"/>
              </w:rPr>
            </w:pPr>
          </w:p>
        </w:tc>
        <w:tc>
          <w:tcPr>
            <w:tcW w:w="1984" w:type="dxa"/>
          </w:tcPr>
          <w:p w:rsidR="004800C9" w:rsidRPr="00281846" w:rsidRDefault="004800C9" w:rsidP="00281846">
            <w:pPr>
              <w:ind w:left="-1" w:hanging="1"/>
              <w:rPr>
                <w:sz w:val="24"/>
                <w:szCs w:val="24"/>
                <w:lang w:val="ru-RU"/>
              </w:rPr>
            </w:pPr>
            <w:r w:rsidRPr="00281846">
              <w:rPr>
                <w:sz w:val="24"/>
                <w:szCs w:val="24"/>
                <w:lang w:val="ru-RU"/>
              </w:rPr>
              <w:t>Ос. 1,2, 9,10</w:t>
            </w:r>
          </w:p>
          <w:p w:rsidR="004800C9" w:rsidRPr="00281846" w:rsidRDefault="004800C9" w:rsidP="00281846">
            <w:pPr>
              <w:ind w:leftChars="-1" w:left="-1" w:hangingChars="1" w:hanging="2"/>
              <w:rPr>
                <w:sz w:val="24"/>
                <w:szCs w:val="24"/>
                <w:lang w:val="ru-RU"/>
              </w:rPr>
            </w:pPr>
            <w:r w:rsidRPr="00281846">
              <w:rPr>
                <w:sz w:val="24"/>
                <w:szCs w:val="24"/>
                <w:lang w:val="ru-RU"/>
              </w:rPr>
              <w:t xml:space="preserve">Дод. </w:t>
            </w:r>
            <w:r w:rsidRPr="00281846">
              <w:rPr>
                <w:sz w:val="24"/>
                <w:szCs w:val="24"/>
                <w:lang w:val="en-US"/>
              </w:rPr>
              <w:t>18, 19, 25,27, 37</w:t>
            </w:r>
          </w:p>
        </w:tc>
        <w:tc>
          <w:tcPr>
            <w:tcW w:w="1495" w:type="dxa"/>
          </w:tcPr>
          <w:p w:rsidR="004800C9" w:rsidRPr="00281846" w:rsidRDefault="004800C9" w:rsidP="00281846">
            <w:pPr>
              <w:ind w:leftChars="-1" w:left="-1" w:hangingChars="1" w:hanging="2"/>
              <w:rPr>
                <w:sz w:val="24"/>
                <w:szCs w:val="24"/>
              </w:rPr>
            </w:pPr>
            <w:r w:rsidRPr="00281846">
              <w:rPr>
                <w:sz w:val="24"/>
                <w:szCs w:val="24"/>
                <w:lang w:val="ru-RU"/>
              </w:rPr>
              <w:t>5 балів (виконання усіх видів завдань)</w:t>
            </w:r>
          </w:p>
        </w:tc>
      </w:tr>
      <w:tr w:rsidR="004800C9" w:rsidRPr="00E7409D" w:rsidTr="00281846">
        <w:tc>
          <w:tcPr>
            <w:tcW w:w="14394" w:type="dxa"/>
            <w:gridSpan w:val="4"/>
          </w:tcPr>
          <w:p w:rsidR="004800C9" w:rsidRPr="00281846" w:rsidRDefault="004800C9" w:rsidP="00281846">
            <w:pPr>
              <w:ind w:leftChars="-1" w:left="-1" w:hangingChars="1" w:hanging="2"/>
              <w:jc w:val="both"/>
              <w:rPr>
                <w:b/>
                <w:sz w:val="24"/>
                <w:szCs w:val="24"/>
              </w:rPr>
            </w:pPr>
            <w:r w:rsidRPr="00281846">
              <w:rPr>
                <w:b/>
                <w:sz w:val="24"/>
                <w:szCs w:val="24"/>
              </w:rPr>
              <w:t>Модуль 2. Функціональна стилістика</w:t>
            </w:r>
          </w:p>
        </w:tc>
      </w:tr>
      <w:tr w:rsidR="004800C9" w:rsidRPr="00E7409D" w:rsidTr="00281846">
        <w:tc>
          <w:tcPr>
            <w:tcW w:w="9072" w:type="dxa"/>
          </w:tcPr>
          <w:p w:rsidR="004800C9" w:rsidRPr="00281846" w:rsidRDefault="004800C9" w:rsidP="00281846">
            <w:pPr>
              <w:ind w:leftChars="-1" w:left="-1" w:hangingChars="1" w:hanging="2"/>
              <w:jc w:val="both"/>
              <w:rPr>
                <w:sz w:val="24"/>
                <w:szCs w:val="24"/>
              </w:rPr>
            </w:pPr>
            <w:r w:rsidRPr="00281846">
              <w:rPr>
                <w:sz w:val="24"/>
                <w:szCs w:val="24"/>
              </w:rPr>
              <w:t>Тема 1. Загальні поняття функціональної стилістики. Літературно-художній стиль.</w:t>
            </w:r>
          </w:p>
          <w:p w:rsidR="004800C9" w:rsidRPr="00281846" w:rsidRDefault="004800C9" w:rsidP="00281846">
            <w:pPr>
              <w:ind w:leftChars="-1" w:left="-1" w:hangingChars="1" w:hanging="2"/>
              <w:jc w:val="both"/>
              <w:rPr>
                <w:sz w:val="24"/>
                <w:szCs w:val="24"/>
              </w:rPr>
            </w:pPr>
            <w:r w:rsidRPr="00281846">
              <w:rPr>
                <w:sz w:val="24"/>
                <w:szCs w:val="24"/>
              </w:rPr>
              <w:t>1. Мета та завдання функціональної стилістики.</w:t>
            </w:r>
          </w:p>
          <w:p w:rsidR="004800C9" w:rsidRPr="00281846" w:rsidRDefault="004800C9" w:rsidP="00281846">
            <w:pPr>
              <w:ind w:leftChars="-1" w:left="-1" w:hangingChars="1" w:hanging="2"/>
              <w:jc w:val="both"/>
              <w:rPr>
                <w:sz w:val="24"/>
                <w:szCs w:val="24"/>
              </w:rPr>
            </w:pPr>
            <w:r w:rsidRPr="00281846">
              <w:rPr>
                <w:sz w:val="24"/>
                <w:szCs w:val="24"/>
              </w:rPr>
              <w:t xml:space="preserve">2. Поняття функціонального стилю. </w:t>
            </w:r>
          </w:p>
          <w:p w:rsidR="004800C9" w:rsidRPr="00281846" w:rsidRDefault="004800C9" w:rsidP="00281846">
            <w:pPr>
              <w:ind w:leftChars="-1" w:left="-1" w:hangingChars="1" w:hanging="2"/>
              <w:jc w:val="both"/>
              <w:rPr>
                <w:sz w:val="24"/>
                <w:szCs w:val="24"/>
              </w:rPr>
            </w:pPr>
            <w:r w:rsidRPr="00281846">
              <w:rPr>
                <w:sz w:val="24"/>
                <w:szCs w:val="24"/>
              </w:rPr>
              <w:t xml:space="preserve">3. Принципи диференціації стилів, система функціональних стилів, їх типологія й загальна характеристика. </w:t>
            </w:r>
          </w:p>
          <w:p w:rsidR="004800C9" w:rsidRPr="00281846" w:rsidRDefault="004800C9" w:rsidP="00281846">
            <w:pPr>
              <w:ind w:leftChars="-1" w:left="-1" w:hangingChars="1" w:hanging="2"/>
              <w:jc w:val="both"/>
              <w:rPr>
                <w:sz w:val="24"/>
                <w:szCs w:val="24"/>
              </w:rPr>
            </w:pPr>
            <w:r w:rsidRPr="00281846">
              <w:rPr>
                <w:sz w:val="24"/>
                <w:szCs w:val="24"/>
              </w:rPr>
              <w:t xml:space="preserve">4. Поняття диференціальних відмінностей функціональних стилів. </w:t>
            </w:r>
          </w:p>
          <w:p w:rsidR="004800C9" w:rsidRPr="00281846" w:rsidRDefault="004800C9" w:rsidP="00281846">
            <w:pPr>
              <w:ind w:leftChars="-1" w:left="-1" w:hangingChars="1" w:hanging="2"/>
              <w:jc w:val="both"/>
              <w:rPr>
                <w:sz w:val="24"/>
                <w:szCs w:val="24"/>
              </w:rPr>
            </w:pPr>
            <w:r w:rsidRPr="00281846">
              <w:rPr>
                <w:sz w:val="24"/>
                <w:szCs w:val="24"/>
              </w:rPr>
              <w:t>5. Проблема місця літературно-художнього стилю в системі функціональних стилів.</w:t>
            </w:r>
          </w:p>
          <w:p w:rsidR="004800C9" w:rsidRPr="00281846" w:rsidRDefault="004800C9" w:rsidP="00281846">
            <w:pPr>
              <w:ind w:leftChars="-1" w:left="-1" w:hangingChars="1" w:hanging="2"/>
              <w:jc w:val="both"/>
              <w:rPr>
                <w:sz w:val="24"/>
                <w:szCs w:val="24"/>
              </w:rPr>
            </w:pPr>
            <w:r w:rsidRPr="00281846">
              <w:rPr>
                <w:sz w:val="24"/>
                <w:szCs w:val="24"/>
              </w:rPr>
              <w:t xml:space="preserve">6. Типологічні універсалії літературно-художнього стилю. </w:t>
            </w:r>
          </w:p>
          <w:p w:rsidR="004800C9" w:rsidRPr="00281846" w:rsidRDefault="004800C9" w:rsidP="00281846">
            <w:pPr>
              <w:ind w:leftChars="-1" w:left="-1" w:hangingChars="1" w:hanging="2"/>
              <w:jc w:val="both"/>
              <w:rPr>
                <w:sz w:val="24"/>
                <w:szCs w:val="24"/>
              </w:rPr>
            </w:pPr>
            <w:r w:rsidRPr="00281846">
              <w:rPr>
                <w:sz w:val="24"/>
                <w:szCs w:val="24"/>
              </w:rPr>
              <w:t>7. Відмінності синтаксичного рівня.</w:t>
            </w:r>
          </w:p>
        </w:tc>
        <w:tc>
          <w:tcPr>
            <w:tcW w:w="1843" w:type="dxa"/>
          </w:tcPr>
          <w:p w:rsidR="004800C9" w:rsidRPr="00281846" w:rsidRDefault="004800C9" w:rsidP="00281846">
            <w:pPr>
              <w:ind w:left="0" w:hanging="1"/>
              <w:rPr>
                <w:sz w:val="24"/>
                <w:szCs w:val="24"/>
                <w:lang w:val="ru-RU"/>
              </w:rPr>
            </w:pPr>
            <w:r w:rsidRPr="00281846">
              <w:rPr>
                <w:sz w:val="24"/>
                <w:szCs w:val="24"/>
                <w:lang w:val="ru-RU"/>
              </w:rPr>
              <w:t>Лекц. -2 год., практ. -2 год., сам. -6 год.</w:t>
            </w:r>
          </w:p>
        </w:tc>
        <w:tc>
          <w:tcPr>
            <w:tcW w:w="1984" w:type="dxa"/>
          </w:tcPr>
          <w:p w:rsidR="004800C9" w:rsidRPr="00281846" w:rsidRDefault="004800C9" w:rsidP="00281846">
            <w:pPr>
              <w:ind w:left="-1" w:hanging="1"/>
              <w:rPr>
                <w:sz w:val="24"/>
                <w:szCs w:val="24"/>
                <w:lang w:val="ru-RU"/>
              </w:rPr>
            </w:pPr>
            <w:r w:rsidRPr="00281846">
              <w:rPr>
                <w:sz w:val="24"/>
                <w:szCs w:val="24"/>
                <w:lang w:val="ru-RU"/>
              </w:rPr>
              <w:t>Ос. 1,2, 9,10</w:t>
            </w:r>
          </w:p>
          <w:p w:rsidR="004800C9" w:rsidRPr="00281846" w:rsidRDefault="004800C9" w:rsidP="00281846">
            <w:pPr>
              <w:ind w:left="-1" w:hanging="1"/>
              <w:rPr>
                <w:sz w:val="24"/>
                <w:szCs w:val="24"/>
              </w:rPr>
            </w:pPr>
            <w:r w:rsidRPr="00281846">
              <w:rPr>
                <w:sz w:val="24"/>
                <w:szCs w:val="24"/>
                <w:lang w:val="ru-RU"/>
              </w:rPr>
              <w:t xml:space="preserve">Дод. </w:t>
            </w:r>
            <w:r w:rsidRPr="00281846">
              <w:rPr>
                <w:sz w:val="24"/>
                <w:szCs w:val="24"/>
                <w:lang w:val="en-US"/>
              </w:rPr>
              <w:t>25,37</w:t>
            </w:r>
          </w:p>
        </w:tc>
        <w:tc>
          <w:tcPr>
            <w:tcW w:w="1495" w:type="dxa"/>
          </w:tcPr>
          <w:p w:rsidR="004800C9" w:rsidRPr="00281846" w:rsidRDefault="004800C9" w:rsidP="00281846">
            <w:pPr>
              <w:ind w:left="-1" w:hanging="1"/>
              <w:rPr>
                <w:sz w:val="24"/>
                <w:szCs w:val="24"/>
                <w:lang w:val="ru-RU"/>
              </w:rPr>
            </w:pPr>
            <w:r w:rsidRPr="00281846">
              <w:rPr>
                <w:sz w:val="24"/>
                <w:szCs w:val="24"/>
                <w:lang w:val="ru-RU"/>
              </w:rPr>
              <w:t>5 балів (виконання усіх видів завдань)</w:t>
            </w:r>
          </w:p>
        </w:tc>
      </w:tr>
      <w:tr w:rsidR="004800C9" w:rsidRPr="00E7409D" w:rsidTr="00281846">
        <w:tc>
          <w:tcPr>
            <w:tcW w:w="9072" w:type="dxa"/>
          </w:tcPr>
          <w:p w:rsidR="004800C9" w:rsidRPr="00281846" w:rsidRDefault="004800C9" w:rsidP="00281846">
            <w:pPr>
              <w:ind w:leftChars="-1" w:left="-1" w:hangingChars="1" w:hanging="2"/>
              <w:jc w:val="both"/>
              <w:rPr>
                <w:sz w:val="24"/>
                <w:szCs w:val="24"/>
              </w:rPr>
            </w:pPr>
            <w:r w:rsidRPr="00281846">
              <w:rPr>
                <w:b/>
                <w:sz w:val="24"/>
                <w:szCs w:val="24"/>
              </w:rPr>
              <w:t>Тема 2.</w:t>
            </w:r>
            <w:r w:rsidRPr="00281846">
              <w:rPr>
                <w:sz w:val="24"/>
                <w:szCs w:val="24"/>
              </w:rPr>
              <w:t xml:space="preserve"> Розмовний та офіційно-діловий стилі.</w:t>
            </w:r>
          </w:p>
          <w:p w:rsidR="004800C9" w:rsidRPr="00281846" w:rsidRDefault="004800C9" w:rsidP="00281846">
            <w:pPr>
              <w:ind w:leftChars="-1" w:left="-1" w:hangingChars="1" w:hanging="2"/>
              <w:jc w:val="both"/>
              <w:rPr>
                <w:sz w:val="24"/>
                <w:szCs w:val="24"/>
              </w:rPr>
            </w:pPr>
            <w:r w:rsidRPr="00281846">
              <w:rPr>
                <w:sz w:val="24"/>
                <w:szCs w:val="24"/>
              </w:rPr>
              <w:t>1. Загальна характеристика розмовного стилю.</w:t>
            </w:r>
          </w:p>
          <w:p w:rsidR="004800C9" w:rsidRPr="00281846" w:rsidRDefault="004800C9" w:rsidP="00281846">
            <w:pPr>
              <w:ind w:leftChars="-1" w:left="-1" w:hangingChars="1" w:hanging="2"/>
              <w:jc w:val="both"/>
              <w:rPr>
                <w:sz w:val="24"/>
                <w:szCs w:val="24"/>
              </w:rPr>
            </w:pPr>
            <w:r w:rsidRPr="00281846">
              <w:rPr>
                <w:sz w:val="24"/>
                <w:szCs w:val="24"/>
              </w:rPr>
              <w:t>2. Особливості вимови.</w:t>
            </w:r>
          </w:p>
          <w:p w:rsidR="004800C9" w:rsidRPr="00281846" w:rsidRDefault="004800C9" w:rsidP="00281846">
            <w:pPr>
              <w:ind w:leftChars="-1" w:left="-1" w:hangingChars="1" w:hanging="2"/>
              <w:jc w:val="both"/>
              <w:rPr>
                <w:sz w:val="24"/>
                <w:szCs w:val="24"/>
              </w:rPr>
            </w:pPr>
            <w:r w:rsidRPr="00281846">
              <w:rPr>
                <w:sz w:val="24"/>
                <w:szCs w:val="24"/>
              </w:rPr>
              <w:t>3. Характеристика морфологічного рівня.</w:t>
            </w:r>
          </w:p>
          <w:p w:rsidR="004800C9" w:rsidRPr="00281846" w:rsidRDefault="004800C9" w:rsidP="00281846">
            <w:pPr>
              <w:ind w:leftChars="-1" w:left="-1" w:hangingChars="1" w:hanging="2"/>
              <w:jc w:val="both"/>
              <w:rPr>
                <w:sz w:val="24"/>
                <w:szCs w:val="24"/>
              </w:rPr>
            </w:pPr>
            <w:r w:rsidRPr="00281846">
              <w:rPr>
                <w:sz w:val="24"/>
                <w:szCs w:val="24"/>
              </w:rPr>
              <w:t>4. Лексичні відмінності розмовного стилю.</w:t>
            </w:r>
          </w:p>
          <w:p w:rsidR="004800C9" w:rsidRPr="00281846" w:rsidRDefault="004800C9" w:rsidP="00281846">
            <w:pPr>
              <w:ind w:leftChars="-1" w:left="-1" w:hangingChars="1" w:hanging="2"/>
              <w:jc w:val="both"/>
              <w:rPr>
                <w:sz w:val="24"/>
                <w:szCs w:val="24"/>
              </w:rPr>
            </w:pPr>
            <w:r w:rsidRPr="00281846">
              <w:rPr>
                <w:sz w:val="24"/>
                <w:szCs w:val="24"/>
              </w:rPr>
              <w:t>5. Синтаксична характеристика розмовного стилю.</w:t>
            </w:r>
          </w:p>
          <w:p w:rsidR="004800C9" w:rsidRPr="00281846" w:rsidRDefault="004800C9" w:rsidP="00281846">
            <w:pPr>
              <w:ind w:leftChars="-1" w:left="-1" w:hangingChars="1" w:hanging="2"/>
              <w:jc w:val="both"/>
              <w:rPr>
                <w:sz w:val="24"/>
                <w:szCs w:val="24"/>
              </w:rPr>
            </w:pPr>
            <w:r w:rsidRPr="00281846">
              <w:rPr>
                <w:sz w:val="24"/>
                <w:szCs w:val="24"/>
              </w:rPr>
              <w:t>6. Загальна характеристика офіційно-ділового стилю.</w:t>
            </w:r>
          </w:p>
          <w:p w:rsidR="004800C9" w:rsidRPr="00281846" w:rsidRDefault="004800C9" w:rsidP="00281846">
            <w:pPr>
              <w:ind w:leftChars="-1" w:left="-1" w:hangingChars="1" w:hanging="2"/>
              <w:jc w:val="both"/>
              <w:rPr>
                <w:sz w:val="24"/>
                <w:szCs w:val="24"/>
              </w:rPr>
            </w:pPr>
            <w:r w:rsidRPr="00281846">
              <w:rPr>
                <w:sz w:val="24"/>
                <w:szCs w:val="24"/>
              </w:rPr>
              <w:t xml:space="preserve">7. Морфологічні відмінності. </w:t>
            </w:r>
          </w:p>
          <w:p w:rsidR="004800C9" w:rsidRPr="00281846" w:rsidRDefault="004800C9" w:rsidP="00281846">
            <w:pPr>
              <w:ind w:leftChars="-1" w:left="-1" w:hangingChars="1" w:hanging="2"/>
              <w:jc w:val="both"/>
              <w:rPr>
                <w:sz w:val="24"/>
                <w:szCs w:val="24"/>
              </w:rPr>
            </w:pPr>
            <w:r w:rsidRPr="00281846">
              <w:rPr>
                <w:sz w:val="24"/>
                <w:szCs w:val="24"/>
              </w:rPr>
              <w:t>8. Офіційна лексика.</w:t>
            </w:r>
          </w:p>
          <w:p w:rsidR="004800C9" w:rsidRPr="00281846" w:rsidRDefault="004800C9" w:rsidP="00281846">
            <w:pPr>
              <w:ind w:leftChars="-1" w:left="-1" w:hangingChars="1" w:hanging="2"/>
              <w:jc w:val="both"/>
              <w:rPr>
                <w:sz w:val="24"/>
                <w:szCs w:val="24"/>
              </w:rPr>
            </w:pPr>
            <w:r w:rsidRPr="00281846">
              <w:rPr>
                <w:sz w:val="24"/>
                <w:szCs w:val="24"/>
              </w:rPr>
              <w:t>9. Синтаксичні відмінності</w:t>
            </w:r>
          </w:p>
        </w:tc>
        <w:tc>
          <w:tcPr>
            <w:tcW w:w="1843" w:type="dxa"/>
          </w:tcPr>
          <w:p w:rsidR="004800C9" w:rsidRPr="00281846" w:rsidRDefault="004800C9" w:rsidP="00281846">
            <w:pPr>
              <w:ind w:left="0" w:hanging="1"/>
              <w:rPr>
                <w:sz w:val="24"/>
                <w:szCs w:val="24"/>
                <w:lang w:val="ru-RU"/>
              </w:rPr>
            </w:pPr>
            <w:r w:rsidRPr="00281846">
              <w:rPr>
                <w:sz w:val="24"/>
                <w:szCs w:val="24"/>
                <w:lang w:val="ru-RU"/>
              </w:rPr>
              <w:t>Лекц. -2 год., практ. -2 год., сам. -5 год.</w:t>
            </w:r>
          </w:p>
          <w:p w:rsidR="004800C9" w:rsidRPr="00281846" w:rsidRDefault="004800C9" w:rsidP="00281846">
            <w:pPr>
              <w:ind w:left="0" w:hanging="1"/>
              <w:rPr>
                <w:sz w:val="24"/>
                <w:szCs w:val="24"/>
                <w:lang w:val="ru-RU"/>
              </w:rPr>
            </w:pPr>
          </w:p>
        </w:tc>
        <w:tc>
          <w:tcPr>
            <w:tcW w:w="1984" w:type="dxa"/>
          </w:tcPr>
          <w:p w:rsidR="004800C9" w:rsidRPr="00281846" w:rsidRDefault="004800C9" w:rsidP="00281846">
            <w:pPr>
              <w:ind w:left="-1" w:hanging="1"/>
              <w:rPr>
                <w:sz w:val="24"/>
                <w:szCs w:val="24"/>
              </w:rPr>
            </w:pPr>
            <w:r w:rsidRPr="00281846">
              <w:rPr>
                <w:sz w:val="24"/>
                <w:szCs w:val="24"/>
                <w:lang w:val="ru-RU"/>
              </w:rPr>
              <w:t xml:space="preserve">Дод. </w:t>
            </w:r>
            <w:r w:rsidRPr="00281846">
              <w:rPr>
                <w:sz w:val="24"/>
                <w:szCs w:val="24"/>
                <w:lang w:val="en-US"/>
              </w:rPr>
              <w:t>18, 19, 25,27, 37</w:t>
            </w:r>
          </w:p>
        </w:tc>
        <w:tc>
          <w:tcPr>
            <w:tcW w:w="1495" w:type="dxa"/>
          </w:tcPr>
          <w:p w:rsidR="004800C9" w:rsidRPr="00281846" w:rsidRDefault="004800C9" w:rsidP="00281846">
            <w:pPr>
              <w:ind w:left="-1" w:hanging="1"/>
              <w:rPr>
                <w:sz w:val="24"/>
                <w:szCs w:val="24"/>
                <w:lang w:val="ru-RU"/>
              </w:rPr>
            </w:pPr>
            <w:r w:rsidRPr="00281846">
              <w:rPr>
                <w:sz w:val="24"/>
                <w:szCs w:val="24"/>
                <w:lang w:val="ru-RU"/>
              </w:rPr>
              <w:t>5 балів (виконання усіх видів завдань)</w:t>
            </w:r>
          </w:p>
        </w:tc>
      </w:tr>
      <w:tr w:rsidR="004800C9" w:rsidRPr="00E7409D" w:rsidTr="00281846">
        <w:tc>
          <w:tcPr>
            <w:tcW w:w="9072" w:type="dxa"/>
          </w:tcPr>
          <w:p w:rsidR="004800C9" w:rsidRPr="00281846" w:rsidRDefault="004800C9" w:rsidP="00281846">
            <w:pPr>
              <w:ind w:leftChars="-1" w:left="-1" w:hangingChars="1" w:hanging="2"/>
              <w:jc w:val="both"/>
              <w:rPr>
                <w:sz w:val="24"/>
                <w:szCs w:val="24"/>
              </w:rPr>
            </w:pPr>
            <w:r w:rsidRPr="00281846">
              <w:rPr>
                <w:b/>
                <w:sz w:val="24"/>
                <w:szCs w:val="24"/>
              </w:rPr>
              <w:t>Тема 3</w:t>
            </w:r>
            <w:r w:rsidRPr="00281846">
              <w:rPr>
                <w:sz w:val="24"/>
                <w:szCs w:val="24"/>
              </w:rPr>
              <w:t>. Науковий стиль.</w:t>
            </w:r>
          </w:p>
          <w:p w:rsidR="004800C9" w:rsidRPr="00281846" w:rsidRDefault="004800C9" w:rsidP="00281846">
            <w:pPr>
              <w:ind w:leftChars="-1" w:left="-1" w:hangingChars="1" w:hanging="2"/>
              <w:jc w:val="both"/>
              <w:rPr>
                <w:sz w:val="24"/>
                <w:szCs w:val="24"/>
              </w:rPr>
            </w:pPr>
            <w:r w:rsidRPr="00281846">
              <w:rPr>
                <w:sz w:val="24"/>
                <w:szCs w:val="24"/>
              </w:rPr>
              <w:t xml:space="preserve">1. Загальна характеристика наукового стилю. </w:t>
            </w:r>
          </w:p>
          <w:p w:rsidR="004800C9" w:rsidRPr="00281846" w:rsidRDefault="004800C9" w:rsidP="00281846">
            <w:pPr>
              <w:ind w:leftChars="-1" w:left="-1" w:hangingChars="1" w:hanging="2"/>
              <w:jc w:val="both"/>
              <w:rPr>
                <w:sz w:val="24"/>
                <w:szCs w:val="24"/>
              </w:rPr>
            </w:pPr>
            <w:r w:rsidRPr="00281846">
              <w:rPr>
                <w:sz w:val="24"/>
                <w:szCs w:val="24"/>
              </w:rPr>
              <w:t xml:space="preserve">2. Морфологічні відмінності. </w:t>
            </w:r>
          </w:p>
          <w:p w:rsidR="004800C9" w:rsidRPr="00281846" w:rsidRDefault="004800C9" w:rsidP="00281846">
            <w:pPr>
              <w:ind w:leftChars="-1" w:left="-1" w:hangingChars="1" w:hanging="2"/>
              <w:jc w:val="both"/>
              <w:rPr>
                <w:sz w:val="24"/>
                <w:szCs w:val="24"/>
              </w:rPr>
            </w:pPr>
            <w:r w:rsidRPr="00281846">
              <w:rPr>
                <w:sz w:val="24"/>
                <w:szCs w:val="24"/>
              </w:rPr>
              <w:t>3. Наукова лексика</w:t>
            </w:r>
          </w:p>
          <w:p w:rsidR="004800C9" w:rsidRPr="00281846" w:rsidRDefault="004800C9" w:rsidP="00281846">
            <w:pPr>
              <w:ind w:leftChars="-1" w:left="-1" w:hangingChars="1" w:hanging="2"/>
              <w:jc w:val="both"/>
              <w:rPr>
                <w:sz w:val="24"/>
                <w:szCs w:val="24"/>
              </w:rPr>
            </w:pPr>
            <w:r w:rsidRPr="00281846">
              <w:rPr>
                <w:sz w:val="24"/>
                <w:szCs w:val="24"/>
              </w:rPr>
              <w:t>4. Відмінності синтаксичного рівня.</w:t>
            </w:r>
          </w:p>
        </w:tc>
        <w:tc>
          <w:tcPr>
            <w:tcW w:w="1843" w:type="dxa"/>
          </w:tcPr>
          <w:p w:rsidR="004800C9" w:rsidRPr="00281846" w:rsidRDefault="004800C9" w:rsidP="00281846">
            <w:pPr>
              <w:ind w:left="0" w:hanging="1"/>
              <w:rPr>
                <w:sz w:val="24"/>
                <w:szCs w:val="24"/>
                <w:lang w:val="ru-RU"/>
              </w:rPr>
            </w:pPr>
            <w:r w:rsidRPr="00281846">
              <w:rPr>
                <w:sz w:val="24"/>
                <w:szCs w:val="24"/>
                <w:lang w:val="ru-RU"/>
              </w:rPr>
              <w:t>Лекц. -2 год., практ. -1 год., сам. -5 год.</w:t>
            </w:r>
          </w:p>
          <w:p w:rsidR="004800C9" w:rsidRPr="00281846" w:rsidRDefault="004800C9" w:rsidP="00281846">
            <w:pPr>
              <w:ind w:left="0" w:hanging="1"/>
              <w:rPr>
                <w:sz w:val="24"/>
                <w:szCs w:val="24"/>
                <w:lang w:val="ru-RU"/>
              </w:rPr>
            </w:pPr>
          </w:p>
        </w:tc>
        <w:tc>
          <w:tcPr>
            <w:tcW w:w="1984" w:type="dxa"/>
          </w:tcPr>
          <w:p w:rsidR="004800C9" w:rsidRPr="00281846" w:rsidRDefault="004800C9" w:rsidP="00281846">
            <w:pPr>
              <w:ind w:left="-1" w:hanging="1"/>
              <w:rPr>
                <w:sz w:val="24"/>
                <w:szCs w:val="24"/>
              </w:rPr>
            </w:pPr>
            <w:r w:rsidRPr="00281846">
              <w:rPr>
                <w:sz w:val="24"/>
                <w:szCs w:val="24"/>
                <w:lang w:val="ru-RU"/>
              </w:rPr>
              <w:t xml:space="preserve">Дод. </w:t>
            </w:r>
            <w:r w:rsidRPr="00281846">
              <w:rPr>
                <w:sz w:val="24"/>
                <w:szCs w:val="24"/>
                <w:lang w:val="en-US"/>
              </w:rPr>
              <w:t>18, 19, 25,27, 37</w:t>
            </w:r>
          </w:p>
        </w:tc>
        <w:tc>
          <w:tcPr>
            <w:tcW w:w="1495" w:type="dxa"/>
          </w:tcPr>
          <w:p w:rsidR="004800C9" w:rsidRPr="00281846" w:rsidRDefault="004800C9" w:rsidP="00281846">
            <w:pPr>
              <w:ind w:left="-1" w:hanging="1"/>
              <w:rPr>
                <w:sz w:val="24"/>
                <w:szCs w:val="24"/>
                <w:lang w:val="ru-RU"/>
              </w:rPr>
            </w:pPr>
            <w:r w:rsidRPr="00281846">
              <w:rPr>
                <w:sz w:val="24"/>
                <w:szCs w:val="24"/>
                <w:lang w:val="ru-RU"/>
              </w:rPr>
              <w:t>10 балів (виконання усіх видів завдань)</w:t>
            </w:r>
          </w:p>
        </w:tc>
      </w:tr>
      <w:tr w:rsidR="004800C9" w:rsidRPr="00E7409D" w:rsidTr="00281846">
        <w:tc>
          <w:tcPr>
            <w:tcW w:w="9072" w:type="dxa"/>
          </w:tcPr>
          <w:p w:rsidR="004800C9" w:rsidRPr="00281846" w:rsidRDefault="004800C9" w:rsidP="00281846">
            <w:pPr>
              <w:ind w:leftChars="-1" w:left="-1" w:hangingChars="1" w:hanging="2"/>
              <w:jc w:val="both"/>
              <w:rPr>
                <w:sz w:val="24"/>
                <w:szCs w:val="24"/>
                <w:u w:val="single"/>
              </w:rPr>
            </w:pPr>
            <w:r w:rsidRPr="00281846">
              <w:rPr>
                <w:b/>
                <w:sz w:val="24"/>
                <w:szCs w:val="24"/>
              </w:rPr>
              <w:t>Тема 4.</w:t>
            </w:r>
            <w:r w:rsidRPr="00281846">
              <w:rPr>
                <w:sz w:val="24"/>
                <w:szCs w:val="24"/>
              </w:rPr>
              <w:t xml:space="preserve"> Публіцистичний стиль</w:t>
            </w:r>
            <w:r w:rsidRPr="00281846">
              <w:rPr>
                <w:spacing w:val="-7"/>
                <w:sz w:val="24"/>
                <w:szCs w:val="24"/>
              </w:rPr>
              <w:t>.</w:t>
            </w:r>
          </w:p>
          <w:p w:rsidR="004800C9" w:rsidRPr="00281846" w:rsidRDefault="004800C9" w:rsidP="00281846">
            <w:pPr>
              <w:ind w:leftChars="-1" w:left="-1" w:hangingChars="1" w:hanging="2"/>
              <w:jc w:val="both"/>
              <w:rPr>
                <w:sz w:val="24"/>
                <w:szCs w:val="24"/>
              </w:rPr>
            </w:pPr>
            <w:r w:rsidRPr="00281846">
              <w:rPr>
                <w:sz w:val="24"/>
                <w:szCs w:val="24"/>
              </w:rPr>
              <w:t>1. Загальна характеристика публіцистичного стилю.</w:t>
            </w:r>
          </w:p>
          <w:p w:rsidR="004800C9" w:rsidRPr="00281846" w:rsidRDefault="004800C9" w:rsidP="00281846">
            <w:pPr>
              <w:ind w:leftChars="-1" w:left="-1" w:hangingChars="1" w:hanging="2"/>
              <w:jc w:val="both"/>
              <w:rPr>
                <w:sz w:val="24"/>
                <w:szCs w:val="24"/>
              </w:rPr>
            </w:pPr>
            <w:r w:rsidRPr="00281846">
              <w:rPr>
                <w:sz w:val="24"/>
                <w:szCs w:val="24"/>
              </w:rPr>
              <w:t>2. Лексичні відмінності.</w:t>
            </w:r>
          </w:p>
          <w:p w:rsidR="004800C9" w:rsidRPr="00281846" w:rsidRDefault="004800C9" w:rsidP="00281846">
            <w:pPr>
              <w:ind w:leftChars="-1" w:left="-1" w:hangingChars="1" w:hanging="2"/>
              <w:jc w:val="both"/>
              <w:rPr>
                <w:b/>
                <w:sz w:val="24"/>
                <w:szCs w:val="24"/>
              </w:rPr>
            </w:pPr>
            <w:r w:rsidRPr="00281846">
              <w:rPr>
                <w:sz w:val="24"/>
                <w:szCs w:val="24"/>
              </w:rPr>
              <w:t>3. Морфологічні та синтаксичні відмінності.</w:t>
            </w:r>
          </w:p>
        </w:tc>
        <w:tc>
          <w:tcPr>
            <w:tcW w:w="1843" w:type="dxa"/>
          </w:tcPr>
          <w:p w:rsidR="004800C9" w:rsidRPr="00281846" w:rsidRDefault="004800C9" w:rsidP="00281846">
            <w:pPr>
              <w:ind w:left="0" w:hanging="1"/>
              <w:rPr>
                <w:sz w:val="24"/>
                <w:szCs w:val="24"/>
                <w:lang w:val="ru-RU"/>
              </w:rPr>
            </w:pPr>
            <w:r w:rsidRPr="00281846">
              <w:rPr>
                <w:sz w:val="24"/>
                <w:szCs w:val="24"/>
                <w:lang w:val="ru-RU"/>
              </w:rPr>
              <w:t>Лекц. -2 год., практ. -1 год., сам. -5 год.</w:t>
            </w:r>
          </w:p>
          <w:p w:rsidR="004800C9" w:rsidRPr="00281846" w:rsidRDefault="004800C9" w:rsidP="00281846">
            <w:pPr>
              <w:ind w:leftChars="-1" w:left="-1" w:hangingChars="1" w:hanging="2"/>
              <w:rPr>
                <w:sz w:val="24"/>
                <w:szCs w:val="24"/>
                <w:lang w:val="ru-RU"/>
              </w:rPr>
            </w:pPr>
          </w:p>
        </w:tc>
        <w:tc>
          <w:tcPr>
            <w:tcW w:w="1984" w:type="dxa"/>
          </w:tcPr>
          <w:p w:rsidR="004800C9" w:rsidRPr="00281846" w:rsidRDefault="004800C9" w:rsidP="00281846">
            <w:pPr>
              <w:ind w:leftChars="-1" w:left="-1" w:hangingChars="1" w:hanging="2"/>
              <w:rPr>
                <w:sz w:val="24"/>
                <w:szCs w:val="24"/>
                <w:lang w:val="ru-RU"/>
              </w:rPr>
            </w:pPr>
            <w:r w:rsidRPr="00281846">
              <w:rPr>
                <w:sz w:val="24"/>
                <w:szCs w:val="24"/>
                <w:lang w:val="ru-RU"/>
              </w:rPr>
              <w:t xml:space="preserve">Дод. </w:t>
            </w:r>
            <w:r w:rsidRPr="00281846">
              <w:rPr>
                <w:sz w:val="24"/>
                <w:szCs w:val="24"/>
                <w:lang w:val="en-US"/>
              </w:rPr>
              <w:t>18, 19, 25,27, 37</w:t>
            </w:r>
          </w:p>
        </w:tc>
        <w:tc>
          <w:tcPr>
            <w:tcW w:w="1495" w:type="dxa"/>
          </w:tcPr>
          <w:p w:rsidR="004800C9" w:rsidRPr="00281846" w:rsidRDefault="004800C9" w:rsidP="00281846">
            <w:pPr>
              <w:ind w:leftChars="-1" w:left="-1" w:hangingChars="1" w:hanging="2"/>
              <w:rPr>
                <w:sz w:val="24"/>
                <w:szCs w:val="24"/>
                <w:lang w:val="ru-RU"/>
              </w:rPr>
            </w:pPr>
            <w:r w:rsidRPr="00281846">
              <w:rPr>
                <w:sz w:val="24"/>
                <w:szCs w:val="24"/>
                <w:lang w:val="ru-RU"/>
              </w:rPr>
              <w:t>5 балів (виконання усіх видів завдань)</w:t>
            </w:r>
          </w:p>
        </w:tc>
      </w:tr>
    </w:tbl>
    <w:p w:rsidR="004800C9" w:rsidRDefault="004800C9" w:rsidP="001E4F57">
      <w:pPr>
        <w:ind w:left="0" w:hanging="2"/>
        <w:jc w:val="both"/>
      </w:pPr>
    </w:p>
    <w:p w:rsidR="004800C9" w:rsidRPr="004456AB" w:rsidRDefault="004800C9" w:rsidP="001E4F57">
      <w:pPr>
        <w:ind w:left="0"/>
        <w:jc w:val="both"/>
        <w:rPr>
          <w:sz w:val="24"/>
          <w:szCs w:val="24"/>
        </w:rPr>
      </w:pPr>
      <w:r w:rsidRPr="004456AB">
        <w:rPr>
          <w:sz w:val="24"/>
          <w:szCs w:val="24"/>
        </w:rPr>
        <w:t>9. Система оцінювання та вимоги: форма (метод) контрольного заходу та вимоги до оцінювання програмних результатів навчання</w:t>
      </w:r>
    </w:p>
    <w:p w:rsidR="004800C9" w:rsidRPr="004456AB" w:rsidRDefault="004800C9" w:rsidP="001E4F57">
      <w:pPr>
        <w:ind w:left="0"/>
        <w:jc w:val="both"/>
        <w:rPr>
          <w:sz w:val="24"/>
          <w:szCs w:val="24"/>
          <w:lang w:val="ru-RU"/>
        </w:rPr>
      </w:pPr>
      <w:r w:rsidRPr="004456AB">
        <w:rPr>
          <w:sz w:val="24"/>
          <w:szCs w:val="24"/>
        </w:rPr>
        <w:t xml:space="preserve">Модуль 1. </w:t>
      </w:r>
      <w:r w:rsidRPr="004456AB">
        <w:rPr>
          <w:iCs/>
          <w:spacing w:val="9"/>
          <w:sz w:val="24"/>
          <w:szCs w:val="24"/>
        </w:rPr>
        <w:t>С</w:t>
      </w:r>
      <w:r w:rsidRPr="004456AB">
        <w:rPr>
          <w:sz w:val="24"/>
          <w:szCs w:val="24"/>
        </w:rPr>
        <w:t>тилістика серед лінгвістичних дисциплін та засоби створення стилістичного ефекту</w:t>
      </w:r>
      <w:r w:rsidRPr="004456AB">
        <w:rPr>
          <w:sz w:val="24"/>
          <w:szCs w:val="24"/>
          <w:lang w:val="ru-RU"/>
        </w:rPr>
        <w:t>. (34 балів)</w:t>
      </w:r>
    </w:p>
    <w:p w:rsidR="004800C9" w:rsidRPr="004456AB" w:rsidRDefault="004800C9" w:rsidP="001E4F57">
      <w:pPr>
        <w:ind w:left="0"/>
        <w:jc w:val="both"/>
        <w:rPr>
          <w:sz w:val="24"/>
          <w:szCs w:val="24"/>
        </w:rPr>
      </w:pPr>
      <w:r w:rsidRPr="004456AB">
        <w:rPr>
          <w:sz w:val="24"/>
          <w:szCs w:val="24"/>
        </w:rPr>
        <w:t>Модуль 2. Функціональна стилістика. (25 балів)</w:t>
      </w:r>
    </w:p>
    <w:p w:rsidR="004800C9" w:rsidRPr="004456AB" w:rsidRDefault="004800C9" w:rsidP="001E4F57">
      <w:pPr>
        <w:ind w:left="0"/>
        <w:jc w:val="both"/>
        <w:rPr>
          <w:sz w:val="24"/>
          <w:szCs w:val="24"/>
        </w:rPr>
      </w:pPr>
      <w:r w:rsidRPr="004456AB">
        <w:rPr>
          <w:sz w:val="24"/>
          <w:szCs w:val="24"/>
        </w:rPr>
        <w:t>Вид контролю: поточний.</w:t>
      </w:r>
    </w:p>
    <w:p w:rsidR="004800C9" w:rsidRPr="004456AB" w:rsidRDefault="004800C9" w:rsidP="001E4F57">
      <w:pPr>
        <w:ind w:left="0"/>
        <w:jc w:val="both"/>
        <w:rPr>
          <w:sz w:val="24"/>
          <w:szCs w:val="24"/>
        </w:rPr>
      </w:pPr>
      <w:r w:rsidRPr="004456AB">
        <w:rPr>
          <w:sz w:val="24"/>
          <w:szCs w:val="24"/>
        </w:rPr>
        <w:t xml:space="preserve">Методи контролю: спостереження за навчальною діяльністю студентів, усне опитування, письмові роботи. </w:t>
      </w:r>
    </w:p>
    <w:p w:rsidR="004800C9" w:rsidRPr="004456AB" w:rsidRDefault="004800C9" w:rsidP="001E4F57">
      <w:pPr>
        <w:ind w:left="0"/>
        <w:jc w:val="both"/>
        <w:rPr>
          <w:sz w:val="24"/>
          <w:szCs w:val="24"/>
        </w:rPr>
      </w:pPr>
      <w:r w:rsidRPr="004456AB">
        <w:rPr>
          <w:sz w:val="24"/>
          <w:szCs w:val="24"/>
        </w:rPr>
        <w:t xml:space="preserve">Форма підсумкового контролю – екзамен. </w:t>
      </w:r>
    </w:p>
    <w:p w:rsidR="004800C9" w:rsidRPr="004456AB" w:rsidRDefault="004800C9" w:rsidP="001E4F57">
      <w:pPr>
        <w:ind w:left="0"/>
        <w:jc w:val="both"/>
        <w:rPr>
          <w:sz w:val="24"/>
          <w:szCs w:val="24"/>
        </w:rPr>
      </w:pPr>
      <w:r w:rsidRPr="004456AB">
        <w:rPr>
          <w:sz w:val="24"/>
          <w:szCs w:val="24"/>
        </w:rPr>
        <w:t xml:space="preserve">Рейтинг студента складається з рейтингу з навчальної роботи, для якої призначається  максимум 60 балів,  і рейтингу за підсумковий контроль – максимум 40 балів (30 балів – відповідь на екзамені+10 балів (додатково) згідно з Положенням № 803-Д «Порядкок </w:t>
      </w:r>
      <w:r w:rsidRPr="004456AB">
        <w:rPr>
          <w:color w:val="auto"/>
          <w:sz w:val="24"/>
          <w:szCs w:val="24"/>
        </w:rPr>
        <w:t xml:space="preserve">оцінювання результатів навчання здобувачів вищої освіти  в Херсонському державному університеті. </w:t>
      </w:r>
      <w:r w:rsidRPr="004456AB">
        <w:rPr>
          <w:sz w:val="24"/>
          <w:szCs w:val="24"/>
        </w:rPr>
        <w:t>Максимум балів із дисципліни «Стилістика  іспанської мови»  розподілено таким чином:</w:t>
      </w:r>
    </w:p>
    <w:tbl>
      <w:tblPr>
        <w:tblW w:w="0" w:type="auto"/>
        <w:tblInd w:w="109" w:type="dxa"/>
        <w:tblLayout w:type="fixed"/>
        <w:tblLook w:val="00A0"/>
      </w:tblPr>
      <w:tblGrid>
        <w:gridCol w:w="536"/>
        <w:gridCol w:w="4708"/>
        <w:gridCol w:w="1418"/>
        <w:gridCol w:w="1134"/>
        <w:gridCol w:w="1559"/>
        <w:gridCol w:w="283"/>
        <w:gridCol w:w="2410"/>
        <w:gridCol w:w="284"/>
      </w:tblGrid>
      <w:tr w:rsidR="004800C9" w:rsidRPr="004456AB" w:rsidTr="009D3F77">
        <w:trPr>
          <w:trHeight w:val="556"/>
        </w:trPr>
        <w:tc>
          <w:tcPr>
            <w:tcW w:w="536" w:type="dxa"/>
            <w:tcBorders>
              <w:top w:val="single" w:sz="4" w:space="0" w:color="000000"/>
              <w:left w:val="single" w:sz="4" w:space="0" w:color="000000"/>
              <w:bottom w:val="single" w:sz="4" w:space="0" w:color="000000"/>
              <w:right w:val="nil"/>
            </w:tcBorders>
            <w:vAlign w:val="center"/>
          </w:tcPr>
          <w:p w:rsidR="004800C9" w:rsidRPr="004456AB" w:rsidRDefault="004800C9" w:rsidP="001E4F57">
            <w:pPr>
              <w:ind w:left="0"/>
              <w:jc w:val="both"/>
              <w:rPr>
                <w:sz w:val="24"/>
                <w:szCs w:val="24"/>
              </w:rPr>
            </w:pPr>
            <w:r w:rsidRPr="004456AB">
              <w:rPr>
                <w:sz w:val="24"/>
                <w:szCs w:val="24"/>
              </w:rPr>
              <w:t>№</w:t>
            </w:r>
          </w:p>
        </w:tc>
        <w:tc>
          <w:tcPr>
            <w:tcW w:w="4708" w:type="dxa"/>
            <w:tcBorders>
              <w:top w:val="single" w:sz="4" w:space="0" w:color="000000"/>
              <w:left w:val="single" w:sz="4" w:space="0" w:color="000000"/>
              <w:bottom w:val="single" w:sz="4" w:space="0" w:color="000000"/>
              <w:right w:val="nil"/>
            </w:tcBorders>
            <w:vAlign w:val="center"/>
          </w:tcPr>
          <w:p w:rsidR="004800C9" w:rsidRPr="004456AB" w:rsidRDefault="004800C9" w:rsidP="001E4F57">
            <w:pPr>
              <w:ind w:left="0"/>
              <w:jc w:val="both"/>
              <w:rPr>
                <w:sz w:val="24"/>
                <w:szCs w:val="24"/>
              </w:rPr>
            </w:pPr>
            <w:r w:rsidRPr="004456AB">
              <w:rPr>
                <w:sz w:val="24"/>
                <w:szCs w:val="24"/>
              </w:rPr>
              <w:t>Види навчальної діяльності (робіт)</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800C9" w:rsidRPr="004456AB" w:rsidRDefault="004800C9" w:rsidP="001E4F57">
            <w:pPr>
              <w:ind w:left="0"/>
              <w:jc w:val="both"/>
              <w:rPr>
                <w:sz w:val="24"/>
                <w:szCs w:val="24"/>
              </w:rPr>
            </w:pPr>
            <w:r w:rsidRPr="004456AB">
              <w:rPr>
                <w:sz w:val="24"/>
                <w:szCs w:val="24"/>
              </w:rPr>
              <w:t>модуль 1</w:t>
            </w:r>
          </w:p>
        </w:tc>
        <w:tc>
          <w:tcPr>
            <w:tcW w:w="1842" w:type="dxa"/>
            <w:gridSpan w:val="2"/>
            <w:tcBorders>
              <w:top w:val="single" w:sz="4" w:space="0" w:color="000000"/>
              <w:left w:val="single" w:sz="4" w:space="0" w:color="000000"/>
              <w:bottom w:val="single" w:sz="4" w:space="0" w:color="000000"/>
              <w:right w:val="nil"/>
            </w:tcBorders>
            <w:vAlign w:val="center"/>
          </w:tcPr>
          <w:p w:rsidR="004800C9" w:rsidRPr="004456AB" w:rsidRDefault="004800C9" w:rsidP="001E4F57">
            <w:pPr>
              <w:ind w:left="0"/>
              <w:jc w:val="both"/>
              <w:rPr>
                <w:sz w:val="24"/>
                <w:szCs w:val="24"/>
              </w:rPr>
            </w:pPr>
            <w:r w:rsidRPr="004456AB">
              <w:rPr>
                <w:sz w:val="24"/>
                <w:szCs w:val="24"/>
              </w:rPr>
              <w:t>модуль 2</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4800C9" w:rsidRPr="004456AB" w:rsidRDefault="004800C9" w:rsidP="001E4F57">
            <w:pPr>
              <w:ind w:left="0"/>
              <w:jc w:val="both"/>
              <w:rPr>
                <w:sz w:val="24"/>
                <w:szCs w:val="24"/>
              </w:rPr>
            </w:pPr>
            <w:r w:rsidRPr="004456AB">
              <w:rPr>
                <w:sz w:val="24"/>
                <w:szCs w:val="24"/>
              </w:rPr>
              <w:t>Сума балів</w:t>
            </w:r>
          </w:p>
        </w:tc>
      </w:tr>
      <w:tr w:rsidR="004800C9" w:rsidRPr="004456AB" w:rsidTr="009D3F77">
        <w:trPr>
          <w:trHeight w:val="507"/>
        </w:trPr>
        <w:tc>
          <w:tcPr>
            <w:tcW w:w="12332" w:type="dxa"/>
            <w:gridSpan w:val="8"/>
            <w:tcBorders>
              <w:top w:val="single" w:sz="4" w:space="0" w:color="000000"/>
              <w:left w:val="single" w:sz="4" w:space="0" w:color="000000"/>
              <w:bottom w:val="single" w:sz="4" w:space="0" w:color="000000"/>
              <w:right w:val="single" w:sz="4" w:space="0" w:color="000000"/>
            </w:tcBorders>
            <w:vAlign w:val="center"/>
          </w:tcPr>
          <w:p w:rsidR="004800C9" w:rsidRPr="004456AB" w:rsidRDefault="004800C9" w:rsidP="001E4F57">
            <w:pPr>
              <w:ind w:left="0"/>
              <w:jc w:val="both"/>
              <w:rPr>
                <w:sz w:val="24"/>
                <w:szCs w:val="24"/>
              </w:rPr>
            </w:pPr>
            <w:r w:rsidRPr="004456AB">
              <w:rPr>
                <w:sz w:val="24"/>
                <w:szCs w:val="24"/>
              </w:rPr>
              <w:t>Обов’язкові види навчальної діяльності (робіт)</w:t>
            </w:r>
          </w:p>
        </w:tc>
      </w:tr>
      <w:tr w:rsidR="004800C9" w:rsidRPr="004456AB" w:rsidTr="009D3F77">
        <w:trPr>
          <w:trHeight w:val="20"/>
        </w:trPr>
        <w:tc>
          <w:tcPr>
            <w:tcW w:w="536" w:type="dxa"/>
            <w:tcBorders>
              <w:top w:val="single" w:sz="4" w:space="0" w:color="000000"/>
              <w:left w:val="single" w:sz="4" w:space="0" w:color="000000"/>
              <w:bottom w:val="single" w:sz="4" w:space="0" w:color="000000"/>
              <w:right w:val="nil"/>
            </w:tcBorders>
          </w:tcPr>
          <w:p w:rsidR="004800C9" w:rsidRPr="004456AB" w:rsidRDefault="004800C9" w:rsidP="001E4F57">
            <w:pPr>
              <w:ind w:left="0"/>
              <w:jc w:val="both"/>
              <w:rPr>
                <w:sz w:val="24"/>
                <w:szCs w:val="24"/>
              </w:rPr>
            </w:pPr>
            <w:r w:rsidRPr="004456AB">
              <w:rPr>
                <w:sz w:val="24"/>
                <w:szCs w:val="24"/>
              </w:rPr>
              <w:t>1.</w:t>
            </w:r>
          </w:p>
        </w:tc>
        <w:tc>
          <w:tcPr>
            <w:tcW w:w="4708" w:type="dxa"/>
            <w:tcBorders>
              <w:top w:val="single" w:sz="4" w:space="0" w:color="000000"/>
              <w:left w:val="single" w:sz="4" w:space="0" w:color="000000"/>
              <w:bottom w:val="single" w:sz="4" w:space="0" w:color="000000"/>
              <w:right w:val="nil"/>
            </w:tcBorders>
          </w:tcPr>
          <w:p w:rsidR="004800C9" w:rsidRPr="004456AB" w:rsidRDefault="004800C9" w:rsidP="001E4F57">
            <w:pPr>
              <w:ind w:left="0"/>
              <w:jc w:val="both"/>
              <w:rPr>
                <w:sz w:val="24"/>
                <w:szCs w:val="24"/>
              </w:rPr>
            </w:pPr>
            <w:r w:rsidRPr="004456AB">
              <w:rPr>
                <w:caps/>
                <w:sz w:val="24"/>
                <w:szCs w:val="24"/>
              </w:rPr>
              <w:t>а</w:t>
            </w:r>
            <w:r w:rsidRPr="004456AB">
              <w:rPr>
                <w:sz w:val="24"/>
                <w:szCs w:val="24"/>
              </w:rPr>
              <w:t>удиторна робота (заняття у дистанційному режимі)</w:t>
            </w:r>
          </w:p>
        </w:tc>
        <w:tc>
          <w:tcPr>
            <w:tcW w:w="2552" w:type="dxa"/>
            <w:gridSpan w:val="2"/>
            <w:tcBorders>
              <w:top w:val="single" w:sz="4" w:space="0" w:color="000000"/>
              <w:left w:val="single" w:sz="4" w:space="0" w:color="000000"/>
              <w:bottom w:val="single" w:sz="4" w:space="0" w:color="000000"/>
              <w:right w:val="single" w:sz="4" w:space="0" w:color="000000"/>
            </w:tcBorders>
          </w:tcPr>
          <w:p w:rsidR="004800C9" w:rsidRPr="004456AB" w:rsidRDefault="004800C9" w:rsidP="001E4F57">
            <w:pPr>
              <w:ind w:left="0"/>
              <w:jc w:val="both"/>
              <w:rPr>
                <w:sz w:val="24"/>
                <w:szCs w:val="24"/>
                <w:lang w:eastAsia="zh-CN"/>
              </w:rPr>
            </w:pPr>
            <w:r w:rsidRPr="004456AB">
              <w:rPr>
                <w:sz w:val="24"/>
                <w:szCs w:val="24"/>
                <w:lang w:eastAsia="zh-CN"/>
              </w:rPr>
              <w:t>25</w:t>
            </w:r>
          </w:p>
        </w:tc>
        <w:tc>
          <w:tcPr>
            <w:tcW w:w="1842" w:type="dxa"/>
            <w:gridSpan w:val="2"/>
            <w:tcBorders>
              <w:top w:val="single" w:sz="4" w:space="0" w:color="000000"/>
              <w:left w:val="single" w:sz="4" w:space="0" w:color="000000"/>
              <w:bottom w:val="single" w:sz="4" w:space="0" w:color="000000"/>
              <w:right w:val="nil"/>
            </w:tcBorders>
          </w:tcPr>
          <w:p w:rsidR="004800C9" w:rsidRPr="004456AB" w:rsidRDefault="004800C9" w:rsidP="001E4F57">
            <w:pPr>
              <w:ind w:left="0"/>
              <w:jc w:val="both"/>
              <w:rPr>
                <w:sz w:val="24"/>
                <w:szCs w:val="24"/>
                <w:lang w:eastAsia="zh-CN"/>
              </w:rPr>
            </w:pPr>
            <w:r w:rsidRPr="004456AB">
              <w:rPr>
                <w:sz w:val="24"/>
                <w:szCs w:val="24"/>
                <w:lang w:eastAsia="zh-CN"/>
              </w:rPr>
              <w:t>15</w:t>
            </w:r>
          </w:p>
        </w:tc>
        <w:tc>
          <w:tcPr>
            <w:tcW w:w="2694" w:type="dxa"/>
            <w:gridSpan w:val="2"/>
            <w:tcBorders>
              <w:top w:val="single" w:sz="4" w:space="0" w:color="000000"/>
              <w:left w:val="single" w:sz="4" w:space="0" w:color="000000"/>
              <w:bottom w:val="single" w:sz="4" w:space="0" w:color="000000"/>
              <w:right w:val="single" w:sz="4" w:space="0" w:color="000000"/>
            </w:tcBorders>
          </w:tcPr>
          <w:p w:rsidR="004800C9" w:rsidRPr="004456AB" w:rsidRDefault="004800C9" w:rsidP="001E4F57">
            <w:pPr>
              <w:ind w:left="0"/>
              <w:jc w:val="both"/>
              <w:rPr>
                <w:sz w:val="24"/>
                <w:szCs w:val="24"/>
                <w:lang w:eastAsia="zh-CN"/>
              </w:rPr>
            </w:pPr>
            <w:r w:rsidRPr="004456AB">
              <w:rPr>
                <w:sz w:val="24"/>
                <w:szCs w:val="24"/>
                <w:lang w:eastAsia="zh-CN"/>
              </w:rPr>
              <w:t>40</w:t>
            </w:r>
          </w:p>
        </w:tc>
      </w:tr>
      <w:tr w:rsidR="004800C9" w:rsidRPr="004456AB" w:rsidTr="001E0F4A">
        <w:trPr>
          <w:trHeight w:val="298"/>
        </w:trPr>
        <w:tc>
          <w:tcPr>
            <w:tcW w:w="536" w:type="dxa"/>
            <w:tcBorders>
              <w:top w:val="single" w:sz="4" w:space="0" w:color="000000"/>
              <w:left w:val="single" w:sz="4" w:space="0" w:color="000000"/>
              <w:bottom w:val="single" w:sz="4" w:space="0" w:color="000000"/>
              <w:right w:val="nil"/>
            </w:tcBorders>
          </w:tcPr>
          <w:p w:rsidR="004800C9" w:rsidRPr="004456AB" w:rsidRDefault="004800C9" w:rsidP="001E4F57">
            <w:pPr>
              <w:ind w:left="0"/>
              <w:jc w:val="both"/>
              <w:rPr>
                <w:sz w:val="24"/>
                <w:szCs w:val="24"/>
              </w:rPr>
            </w:pPr>
            <w:r w:rsidRPr="004456AB">
              <w:rPr>
                <w:sz w:val="24"/>
                <w:szCs w:val="24"/>
              </w:rPr>
              <w:t>.</w:t>
            </w:r>
          </w:p>
        </w:tc>
        <w:tc>
          <w:tcPr>
            <w:tcW w:w="4708" w:type="dxa"/>
            <w:tcBorders>
              <w:top w:val="single" w:sz="4" w:space="0" w:color="000000"/>
              <w:left w:val="single" w:sz="4" w:space="0" w:color="000000"/>
              <w:bottom w:val="single" w:sz="4" w:space="0" w:color="000000"/>
              <w:right w:val="nil"/>
            </w:tcBorders>
          </w:tcPr>
          <w:p w:rsidR="004800C9" w:rsidRPr="004456AB" w:rsidRDefault="004800C9" w:rsidP="001E4F57">
            <w:pPr>
              <w:ind w:left="0"/>
              <w:jc w:val="both"/>
              <w:rPr>
                <w:sz w:val="24"/>
                <w:szCs w:val="24"/>
              </w:rPr>
            </w:pPr>
            <w:r w:rsidRPr="004456AB">
              <w:rPr>
                <w:caps/>
                <w:sz w:val="24"/>
                <w:szCs w:val="24"/>
              </w:rPr>
              <w:t>с</w:t>
            </w:r>
            <w:r w:rsidRPr="004456AB">
              <w:rPr>
                <w:sz w:val="24"/>
                <w:szCs w:val="24"/>
              </w:rPr>
              <w:t xml:space="preserve">амостійна робота </w:t>
            </w:r>
          </w:p>
        </w:tc>
        <w:tc>
          <w:tcPr>
            <w:tcW w:w="2552" w:type="dxa"/>
            <w:gridSpan w:val="2"/>
            <w:tcBorders>
              <w:top w:val="single" w:sz="4" w:space="0" w:color="000000"/>
              <w:left w:val="single" w:sz="4" w:space="0" w:color="000000"/>
              <w:bottom w:val="single" w:sz="4" w:space="0" w:color="000000"/>
              <w:right w:val="single" w:sz="4" w:space="0" w:color="000000"/>
            </w:tcBorders>
          </w:tcPr>
          <w:p w:rsidR="004800C9" w:rsidRPr="004456AB" w:rsidRDefault="004800C9" w:rsidP="001E4F57">
            <w:pPr>
              <w:ind w:left="0"/>
              <w:jc w:val="both"/>
              <w:rPr>
                <w:sz w:val="24"/>
                <w:szCs w:val="24"/>
                <w:lang w:eastAsia="zh-CN"/>
              </w:rPr>
            </w:pPr>
            <w:r w:rsidRPr="004456AB">
              <w:rPr>
                <w:sz w:val="24"/>
                <w:szCs w:val="24"/>
                <w:lang w:eastAsia="zh-CN"/>
              </w:rPr>
              <w:t>1</w:t>
            </w:r>
            <w:r>
              <w:rPr>
                <w:sz w:val="24"/>
                <w:szCs w:val="24"/>
                <w:lang w:eastAsia="zh-CN"/>
              </w:rPr>
              <w:t>5</w:t>
            </w:r>
          </w:p>
        </w:tc>
        <w:tc>
          <w:tcPr>
            <w:tcW w:w="1842" w:type="dxa"/>
            <w:gridSpan w:val="2"/>
            <w:tcBorders>
              <w:top w:val="single" w:sz="4" w:space="0" w:color="000000"/>
              <w:left w:val="single" w:sz="4" w:space="0" w:color="000000"/>
              <w:bottom w:val="single" w:sz="4" w:space="0" w:color="000000"/>
              <w:right w:val="nil"/>
            </w:tcBorders>
          </w:tcPr>
          <w:p w:rsidR="004800C9" w:rsidRPr="004456AB" w:rsidRDefault="004800C9" w:rsidP="001E4F57">
            <w:pPr>
              <w:ind w:left="0"/>
              <w:jc w:val="both"/>
              <w:rPr>
                <w:sz w:val="24"/>
                <w:szCs w:val="24"/>
                <w:lang w:eastAsia="zh-CN"/>
              </w:rPr>
            </w:pPr>
            <w:r w:rsidRPr="004456AB">
              <w:rPr>
                <w:sz w:val="24"/>
                <w:szCs w:val="24"/>
                <w:lang w:eastAsia="zh-CN"/>
              </w:rPr>
              <w:t>5</w:t>
            </w:r>
          </w:p>
        </w:tc>
        <w:tc>
          <w:tcPr>
            <w:tcW w:w="2694" w:type="dxa"/>
            <w:gridSpan w:val="2"/>
            <w:tcBorders>
              <w:top w:val="single" w:sz="4" w:space="0" w:color="000000"/>
              <w:left w:val="single" w:sz="4" w:space="0" w:color="000000"/>
              <w:bottom w:val="single" w:sz="4" w:space="0" w:color="000000"/>
              <w:right w:val="single" w:sz="4" w:space="0" w:color="000000"/>
            </w:tcBorders>
          </w:tcPr>
          <w:p w:rsidR="004800C9" w:rsidRPr="004456AB" w:rsidRDefault="004800C9" w:rsidP="001E4F57">
            <w:pPr>
              <w:ind w:left="0"/>
              <w:jc w:val="both"/>
              <w:rPr>
                <w:sz w:val="24"/>
                <w:szCs w:val="24"/>
                <w:lang w:eastAsia="zh-CN"/>
              </w:rPr>
            </w:pPr>
            <w:r>
              <w:rPr>
                <w:sz w:val="24"/>
                <w:szCs w:val="24"/>
                <w:lang w:eastAsia="zh-CN"/>
              </w:rPr>
              <w:t>20</w:t>
            </w:r>
          </w:p>
        </w:tc>
      </w:tr>
      <w:tr w:rsidR="004800C9" w:rsidRPr="004456AB" w:rsidTr="009D3F77">
        <w:trPr>
          <w:trHeight w:val="20"/>
        </w:trPr>
        <w:tc>
          <w:tcPr>
            <w:tcW w:w="536" w:type="dxa"/>
            <w:vMerge w:val="restart"/>
            <w:tcBorders>
              <w:top w:val="single" w:sz="4" w:space="0" w:color="000000"/>
              <w:left w:val="single" w:sz="4" w:space="0" w:color="000000"/>
              <w:bottom w:val="single" w:sz="4" w:space="0" w:color="000000"/>
              <w:right w:val="nil"/>
            </w:tcBorders>
          </w:tcPr>
          <w:p w:rsidR="004800C9" w:rsidRPr="004456AB" w:rsidRDefault="004800C9" w:rsidP="001E4F57">
            <w:pPr>
              <w:ind w:left="0"/>
              <w:jc w:val="both"/>
              <w:rPr>
                <w:sz w:val="24"/>
                <w:szCs w:val="24"/>
                <w:lang w:eastAsia="zh-CN"/>
              </w:rPr>
            </w:pPr>
          </w:p>
        </w:tc>
        <w:tc>
          <w:tcPr>
            <w:tcW w:w="4708" w:type="dxa"/>
            <w:tcBorders>
              <w:top w:val="single" w:sz="4" w:space="0" w:color="000000"/>
              <w:left w:val="single" w:sz="4" w:space="0" w:color="000000"/>
              <w:bottom w:val="single" w:sz="4" w:space="0" w:color="000000"/>
              <w:right w:val="nil"/>
            </w:tcBorders>
          </w:tcPr>
          <w:p w:rsidR="004800C9" w:rsidRPr="004456AB" w:rsidRDefault="004800C9" w:rsidP="001E4F57">
            <w:pPr>
              <w:ind w:left="0"/>
              <w:jc w:val="both"/>
              <w:rPr>
                <w:sz w:val="24"/>
                <w:szCs w:val="24"/>
              </w:rPr>
            </w:pPr>
            <w:r w:rsidRPr="004456AB">
              <w:rPr>
                <w:sz w:val="24"/>
                <w:szCs w:val="24"/>
              </w:rPr>
              <w:t>Поточне оцінювання (разом)</w:t>
            </w:r>
          </w:p>
        </w:tc>
        <w:tc>
          <w:tcPr>
            <w:tcW w:w="2552" w:type="dxa"/>
            <w:gridSpan w:val="2"/>
            <w:tcBorders>
              <w:top w:val="single" w:sz="4" w:space="0" w:color="000000"/>
              <w:left w:val="single" w:sz="4" w:space="0" w:color="000000"/>
              <w:bottom w:val="single" w:sz="4" w:space="0" w:color="000000"/>
              <w:right w:val="single" w:sz="4" w:space="0" w:color="000000"/>
            </w:tcBorders>
          </w:tcPr>
          <w:p w:rsidR="004800C9" w:rsidRPr="004456AB" w:rsidRDefault="004800C9" w:rsidP="001E4F57">
            <w:pPr>
              <w:ind w:left="0"/>
              <w:jc w:val="both"/>
              <w:rPr>
                <w:sz w:val="24"/>
                <w:szCs w:val="24"/>
                <w:lang w:eastAsia="zh-CN"/>
              </w:rPr>
            </w:pPr>
            <w:r>
              <w:rPr>
                <w:sz w:val="24"/>
                <w:szCs w:val="24"/>
                <w:lang w:eastAsia="zh-CN"/>
              </w:rPr>
              <w:t>40</w:t>
            </w:r>
          </w:p>
        </w:tc>
        <w:tc>
          <w:tcPr>
            <w:tcW w:w="1842" w:type="dxa"/>
            <w:gridSpan w:val="2"/>
            <w:tcBorders>
              <w:top w:val="single" w:sz="4" w:space="0" w:color="000000"/>
              <w:left w:val="single" w:sz="4" w:space="0" w:color="000000"/>
              <w:bottom w:val="single" w:sz="4" w:space="0" w:color="000000"/>
              <w:right w:val="nil"/>
            </w:tcBorders>
          </w:tcPr>
          <w:p w:rsidR="004800C9" w:rsidRPr="004456AB" w:rsidRDefault="004800C9" w:rsidP="001E4F57">
            <w:pPr>
              <w:ind w:left="0"/>
              <w:jc w:val="both"/>
              <w:rPr>
                <w:sz w:val="24"/>
                <w:szCs w:val="24"/>
                <w:lang w:eastAsia="zh-CN"/>
              </w:rPr>
            </w:pPr>
            <w:r>
              <w:rPr>
                <w:sz w:val="24"/>
                <w:szCs w:val="24"/>
                <w:lang w:eastAsia="zh-CN"/>
              </w:rPr>
              <w:t>20</w:t>
            </w:r>
          </w:p>
        </w:tc>
        <w:tc>
          <w:tcPr>
            <w:tcW w:w="2694" w:type="dxa"/>
            <w:gridSpan w:val="2"/>
            <w:tcBorders>
              <w:top w:val="single" w:sz="4" w:space="0" w:color="000000"/>
              <w:left w:val="single" w:sz="4" w:space="0" w:color="000000"/>
              <w:bottom w:val="single" w:sz="4" w:space="0" w:color="000000"/>
              <w:right w:val="single" w:sz="4" w:space="0" w:color="000000"/>
            </w:tcBorders>
          </w:tcPr>
          <w:p w:rsidR="004800C9" w:rsidRPr="004456AB" w:rsidRDefault="004800C9" w:rsidP="001E4F57">
            <w:pPr>
              <w:ind w:left="0"/>
              <w:jc w:val="both"/>
              <w:rPr>
                <w:sz w:val="24"/>
                <w:szCs w:val="24"/>
              </w:rPr>
            </w:pPr>
            <w:r w:rsidRPr="004456AB">
              <w:rPr>
                <w:sz w:val="24"/>
                <w:szCs w:val="24"/>
              </w:rPr>
              <w:t>60</w:t>
            </w:r>
          </w:p>
        </w:tc>
      </w:tr>
      <w:tr w:rsidR="004800C9" w:rsidRPr="004456AB" w:rsidTr="009D3F77">
        <w:trPr>
          <w:trHeight w:val="20"/>
        </w:trPr>
        <w:tc>
          <w:tcPr>
            <w:tcW w:w="536" w:type="dxa"/>
            <w:vMerge/>
            <w:tcBorders>
              <w:top w:val="single" w:sz="4" w:space="0" w:color="000000"/>
              <w:left w:val="single" w:sz="4" w:space="0" w:color="000000"/>
              <w:bottom w:val="single" w:sz="4" w:space="0" w:color="000000"/>
              <w:right w:val="nil"/>
            </w:tcBorders>
            <w:vAlign w:val="center"/>
          </w:tcPr>
          <w:p w:rsidR="004800C9" w:rsidRPr="004456AB" w:rsidRDefault="004800C9" w:rsidP="001E4F57">
            <w:pPr>
              <w:ind w:left="0"/>
              <w:jc w:val="both"/>
              <w:rPr>
                <w:sz w:val="24"/>
                <w:szCs w:val="24"/>
                <w:lang w:eastAsia="zh-CN"/>
              </w:rPr>
            </w:pPr>
          </w:p>
        </w:tc>
        <w:tc>
          <w:tcPr>
            <w:tcW w:w="4708" w:type="dxa"/>
            <w:tcBorders>
              <w:top w:val="single" w:sz="4" w:space="0" w:color="000000"/>
              <w:left w:val="single" w:sz="4" w:space="0" w:color="000000"/>
              <w:bottom w:val="single" w:sz="4" w:space="0" w:color="000000"/>
              <w:right w:val="nil"/>
            </w:tcBorders>
          </w:tcPr>
          <w:p w:rsidR="004800C9" w:rsidRPr="004456AB" w:rsidRDefault="004800C9" w:rsidP="001E4F57">
            <w:pPr>
              <w:ind w:left="0"/>
              <w:jc w:val="both"/>
              <w:rPr>
                <w:sz w:val="24"/>
                <w:szCs w:val="24"/>
              </w:rPr>
            </w:pPr>
            <w:r w:rsidRPr="004456AB">
              <w:rPr>
                <w:sz w:val="24"/>
                <w:szCs w:val="24"/>
                <w:lang w:eastAsia="zh-CN"/>
              </w:rPr>
              <w:t xml:space="preserve">Підсумковий контроль </w:t>
            </w:r>
          </w:p>
        </w:tc>
        <w:tc>
          <w:tcPr>
            <w:tcW w:w="2552" w:type="dxa"/>
            <w:gridSpan w:val="2"/>
            <w:tcBorders>
              <w:top w:val="single" w:sz="4" w:space="0" w:color="000000"/>
              <w:left w:val="single" w:sz="4" w:space="0" w:color="000000"/>
              <w:bottom w:val="single" w:sz="4" w:space="0" w:color="000000"/>
              <w:right w:val="single" w:sz="4" w:space="0" w:color="000000"/>
            </w:tcBorders>
          </w:tcPr>
          <w:p w:rsidR="004800C9" w:rsidRPr="004456AB" w:rsidRDefault="004800C9" w:rsidP="001E4F57">
            <w:pPr>
              <w:ind w:left="0"/>
              <w:jc w:val="both"/>
              <w:rPr>
                <w:sz w:val="24"/>
                <w:szCs w:val="24"/>
                <w:lang w:eastAsia="zh-CN"/>
              </w:rPr>
            </w:pPr>
          </w:p>
        </w:tc>
        <w:tc>
          <w:tcPr>
            <w:tcW w:w="1842" w:type="dxa"/>
            <w:gridSpan w:val="2"/>
            <w:tcBorders>
              <w:top w:val="single" w:sz="4" w:space="0" w:color="000000"/>
              <w:left w:val="single" w:sz="4" w:space="0" w:color="000000"/>
              <w:bottom w:val="single" w:sz="4" w:space="0" w:color="000000"/>
              <w:right w:val="nil"/>
            </w:tcBorders>
          </w:tcPr>
          <w:p w:rsidR="004800C9" w:rsidRPr="004456AB" w:rsidRDefault="004800C9" w:rsidP="001E4F57">
            <w:pPr>
              <w:ind w:left="0"/>
              <w:jc w:val="both"/>
              <w:rPr>
                <w:sz w:val="24"/>
                <w:szCs w:val="24"/>
                <w:lang w:eastAsia="zh-CN"/>
              </w:rPr>
            </w:pPr>
          </w:p>
        </w:tc>
        <w:tc>
          <w:tcPr>
            <w:tcW w:w="2694" w:type="dxa"/>
            <w:gridSpan w:val="2"/>
            <w:tcBorders>
              <w:top w:val="single" w:sz="4" w:space="0" w:color="000000"/>
              <w:left w:val="single" w:sz="4" w:space="0" w:color="000000"/>
              <w:bottom w:val="single" w:sz="4" w:space="0" w:color="000000"/>
              <w:right w:val="single" w:sz="4" w:space="0" w:color="000000"/>
            </w:tcBorders>
          </w:tcPr>
          <w:p w:rsidR="004800C9" w:rsidRPr="004456AB" w:rsidRDefault="004800C9" w:rsidP="001E4F57">
            <w:pPr>
              <w:ind w:left="0"/>
              <w:jc w:val="both"/>
              <w:rPr>
                <w:sz w:val="24"/>
                <w:szCs w:val="24"/>
              </w:rPr>
            </w:pPr>
            <w:r w:rsidRPr="004456AB">
              <w:rPr>
                <w:sz w:val="24"/>
                <w:szCs w:val="24"/>
              </w:rPr>
              <w:t>40</w:t>
            </w:r>
          </w:p>
        </w:tc>
      </w:tr>
      <w:tr w:rsidR="004800C9" w:rsidRPr="004456AB" w:rsidTr="009D3F77">
        <w:trPr>
          <w:trHeight w:val="20"/>
        </w:trPr>
        <w:tc>
          <w:tcPr>
            <w:tcW w:w="536" w:type="dxa"/>
            <w:vMerge/>
            <w:tcBorders>
              <w:top w:val="single" w:sz="4" w:space="0" w:color="000000"/>
              <w:left w:val="single" w:sz="4" w:space="0" w:color="000000"/>
              <w:bottom w:val="single" w:sz="4" w:space="0" w:color="000000"/>
              <w:right w:val="nil"/>
            </w:tcBorders>
            <w:vAlign w:val="center"/>
          </w:tcPr>
          <w:p w:rsidR="004800C9" w:rsidRPr="004456AB" w:rsidRDefault="004800C9" w:rsidP="001E4F57">
            <w:pPr>
              <w:ind w:left="0"/>
              <w:jc w:val="both"/>
              <w:rPr>
                <w:sz w:val="24"/>
                <w:szCs w:val="24"/>
                <w:lang w:eastAsia="zh-CN"/>
              </w:rPr>
            </w:pPr>
          </w:p>
        </w:tc>
        <w:tc>
          <w:tcPr>
            <w:tcW w:w="4708" w:type="dxa"/>
            <w:tcBorders>
              <w:top w:val="single" w:sz="4" w:space="0" w:color="000000"/>
              <w:left w:val="single" w:sz="4" w:space="0" w:color="000000"/>
              <w:bottom w:val="single" w:sz="4" w:space="0" w:color="000000"/>
              <w:right w:val="nil"/>
            </w:tcBorders>
          </w:tcPr>
          <w:p w:rsidR="004800C9" w:rsidRPr="004456AB" w:rsidRDefault="004800C9" w:rsidP="001E4F57">
            <w:pPr>
              <w:ind w:left="0"/>
              <w:jc w:val="both"/>
              <w:rPr>
                <w:sz w:val="24"/>
                <w:szCs w:val="24"/>
              </w:rPr>
            </w:pPr>
            <w:r w:rsidRPr="004456AB">
              <w:rPr>
                <w:sz w:val="24"/>
                <w:szCs w:val="24"/>
              </w:rPr>
              <w:t>Разом балів</w:t>
            </w:r>
          </w:p>
        </w:tc>
        <w:tc>
          <w:tcPr>
            <w:tcW w:w="2552" w:type="dxa"/>
            <w:gridSpan w:val="2"/>
            <w:tcBorders>
              <w:top w:val="single" w:sz="4" w:space="0" w:color="000000"/>
              <w:left w:val="single" w:sz="4" w:space="0" w:color="000000"/>
              <w:bottom w:val="single" w:sz="4" w:space="0" w:color="000000"/>
              <w:right w:val="single" w:sz="4" w:space="0" w:color="000000"/>
            </w:tcBorders>
          </w:tcPr>
          <w:p w:rsidR="004800C9" w:rsidRPr="004456AB" w:rsidRDefault="004800C9" w:rsidP="001E4F57">
            <w:pPr>
              <w:ind w:left="0"/>
              <w:jc w:val="both"/>
              <w:rPr>
                <w:sz w:val="24"/>
                <w:szCs w:val="24"/>
                <w:lang w:eastAsia="zh-CN"/>
              </w:rPr>
            </w:pPr>
          </w:p>
        </w:tc>
        <w:tc>
          <w:tcPr>
            <w:tcW w:w="1842" w:type="dxa"/>
            <w:gridSpan w:val="2"/>
            <w:tcBorders>
              <w:top w:val="single" w:sz="4" w:space="0" w:color="000000"/>
              <w:left w:val="single" w:sz="4" w:space="0" w:color="000000"/>
              <w:bottom w:val="single" w:sz="4" w:space="0" w:color="000000"/>
              <w:right w:val="nil"/>
            </w:tcBorders>
          </w:tcPr>
          <w:p w:rsidR="004800C9" w:rsidRPr="004456AB" w:rsidRDefault="004800C9" w:rsidP="001E4F57">
            <w:pPr>
              <w:ind w:left="0"/>
              <w:jc w:val="both"/>
              <w:rPr>
                <w:sz w:val="24"/>
                <w:szCs w:val="24"/>
                <w:lang w:eastAsia="zh-CN"/>
              </w:rPr>
            </w:pPr>
          </w:p>
        </w:tc>
        <w:tc>
          <w:tcPr>
            <w:tcW w:w="2694" w:type="dxa"/>
            <w:gridSpan w:val="2"/>
            <w:tcBorders>
              <w:top w:val="single" w:sz="4" w:space="0" w:color="000000"/>
              <w:left w:val="single" w:sz="4" w:space="0" w:color="000000"/>
              <w:bottom w:val="single" w:sz="4" w:space="0" w:color="000000"/>
              <w:right w:val="single" w:sz="4" w:space="0" w:color="000000"/>
            </w:tcBorders>
          </w:tcPr>
          <w:p w:rsidR="004800C9" w:rsidRPr="004456AB" w:rsidRDefault="004800C9" w:rsidP="001E4F57">
            <w:pPr>
              <w:ind w:left="0"/>
              <w:jc w:val="both"/>
              <w:rPr>
                <w:sz w:val="24"/>
                <w:szCs w:val="24"/>
              </w:rPr>
            </w:pPr>
            <w:r w:rsidRPr="004456AB">
              <w:rPr>
                <w:sz w:val="24"/>
                <w:szCs w:val="24"/>
              </w:rPr>
              <w:t>100</w:t>
            </w:r>
          </w:p>
        </w:tc>
      </w:tr>
      <w:tr w:rsidR="004800C9" w:rsidRPr="004456AB" w:rsidTr="009D3F77">
        <w:trPr>
          <w:trHeight w:val="514"/>
        </w:trPr>
        <w:tc>
          <w:tcPr>
            <w:tcW w:w="12332" w:type="dxa"/>
            <w:gridSpan w:val="8"/>
            <w:tcBorders>
              <w:top w:val="nil"/>
              <w:left w:val="single" w:sz="4" w:space="0" w:color="000000"/>
              <w:bottom w:val="single" w:sz="4" w:space="0" w:color="000000"/>
              <w:right w:val="single" w:sz="4" w:space="0" w:color="000000"/>
            </w:tcBorders>
            <w:vAlign w:val="center"/>
          </w:tcPr>
          <w:p w:rsidR="004800C9" w:rsidRPr="004456AB" w:rsidRDefault="004800C9" w:rsidP="001E4F57">
            <w:pPr>
              <w:ind w:left="0"/>
              <w:jc w:val="both"/>
              <w:rPr>
                <w:sz w:val="24"/>
                <w:szCs w:val="24"/>
              </w:rPr>
            </w:pPr>
            <w:r w:rsidRPr="004456AB">
              <w:rPr>
                <w:sz w:val="24"/>
                <w:szCs w:val="24"/>
              </w:rPr>
              <w:t>Вибіркові види діяльності (робіт)</w:t>
            </w:r>
          </w:p>
        </w:tc>
      </w:tr>
      <w:tr w:rsidR="004800C9" w:rsidRPr="004456AB" w:rsidTr="008167F9">
        <w:trPr>
          <w:gridAfter w:val="1"/>
          <w:wAfter w:w="284" w:type="dxa"/>
          <w:trHeight w:val="20"/>
        </w:trPr>
        <w:tc>
          <w:tcPr>
            <w:tcW w:w="5244" w:type="dxa"/>
            <w:gridSpan w:val="2"/>
            <w:tcBorders>
              <w:top w:val="single" w:sz="4" w:space="0" w:color="000000"/>
              <w:left w:val="single" w:sz="4" w:space="0" w:color="000000"/>
              <w:bottom w:val="single" w:sz="4" w:space="0" w:color="000000"/>
              <w:right w:val="nil"/>
            </w:tcBorders>
          </w:tcPr>
          <w:p w:rsidR="004800C9" w:rsidRPr="004456AB" w:rsidRDefault="004800C9" w:rsidP="004456AB">
            <w:pPr>
              <w:pStyle w:val="210"/>
              <w:jc w:val="both"/>
            </w:pPr>
            <w:r w:rsidRPr="004456AB">
              <w:t>- участь у наукових, науково-практичних конференціях, олімпіадах;</w:t>
            </w:r>
          </w:p>
          <w:p w:rsidR="004800C9" w:rsidRPr="004456AB" w:rsidRDefault="004800C9" w:rsidP="001E4F57">
            <w:pPr>
              <w:ind w:left="0"/>
              <w:jc w:val="both"/>
              <w:rPr>
                <w:sz w:val="24"/>
                <w:szCs w:val="24"/>
              </w:rPr>
            </w:pPr>
            <w:r w:rsidRPr="004456AB">
              <w:rPr>
                <w:sz w:val="24"/>
                <w:szCs w:val="24"/>
              </w:rPr>
              <w:t>- підготовка наукової статті, наукової роботи на конкурс;</w:t>
            </w:r>
          </w:p>
          <w:p w:rsidR="004800C9" w:rsidRPr="004456AB" w:rsidRDefault="004800C9" w:rsidP="001E4F57">
            <w:pPr>
              <w:ind w:left="0"/>
              <w:jc w:val="both"/>
              <w:rPr>
                <w:sz w:val="24"/>
                <w:szCs w:val="24"/>
              </w:rPr>
            </w:pPr>
            <w:r w:rsidRPr="004456AB">
              <w:rPr>
                <w:sz w:val="24"/>
                <w:szCs w:val="24"/>
              </w:rPr>
              <w:t>- тощо</w:t>
            </w:r>
          </w:p>
        </w:tc>
        <w:tc>
          <w:tcPr>
            <w:tcW w:w="1418" w:type="dxa"/>
            <w:tcBorders>
              <w:top w:val="single" w:sz="4" w:space="0" w:color="000000"/>
              <w:left w:val="single" w:sz="4" w:space="0" w:color="000000"/>
              <w:bottom w:val="single" w:sz="4" w:space="0" w:color="000000"/>
              <w:right w:val="single" w:sz="4" w:space="0" w:color="000000"/>
            </w:tcBorders>
          </w:tcPr>
          <w:p w:rsidR="004800C9" w:rsidRPr="004456AB" w:rsidRDefault="004800C9" w:rsidP="001E4F57">
            <w:pPr>
              <w:ind w:left="0"/>
              <w:jc w:val="both"/>
              <w:rPr>
                <w:sz w:val="24"/>
                <w:szCs w:val="24"/>
                <w:lang w:eastAsia="zh-CN"/>
              </w:rPr>
            </w:pPr>
          </w:p>
        </w:tc>
        <w:tc>
          <w:tcPr>
            <w:tcW w:w="2693" w:type="dxa"/>
            <w:gridSpan w:val="2"/>
            <w:tcBorders>
              <w:top w:val="single" w:sz="4" w:space="0" w:color="000000"/>
              <w:left w:val="single" w:sz="4" w:space="0" w:color="000000"/>
              <w:bottom w:val="single" w:sz="4" w:space="0" w:color="000000"/>
              <w:right w:val="nil"/>
            </w:tcBorders>
          </w:tcPr>
          <w:p w:rsidR="004800C9" w:rsidRPr="004456AB" w:rsidRDefault="004800C9" w:rsidP="001E4F57">
            <w:pPr>
              <w:ind w:left="0"/>
              <w:jc w:val="both"/>
              <w:rPr>
                <w:sz w:val="24"/>
                <w:szCs w:val="24"/>
                <w:lang w:eastAsia="zh-CN"/>
              </w:rPr>
            </w:pPr>
          </w:p>
        </w:tc>
        <w:tc>
          <w:tcPr>
            <w:tcW w:w="2693" w:type="dxa"/>
            <w:gridSpan w:val="2"/>
            <w:tcBorders>
              <w:top w:val="single" w:sz="4" w:space="0" w:color="000000"/>
              <w:left w:val="single" w:sz="4" w:space="0" w:color="000000"/>
              <w:bottom w:val="single" w:sz="4" w:space="0" w:color="000000"/>
              <w:right w:val="single" w:sz="4" w:space="0" w:color="000000"/>
            </w:tcBorders>
          </w:tcPr>
          <w:p w:rsidR="004800C9" w:rsidRPr="004456AB" w:rsidRDefault="004800C9" w:rsidP="001E4F57">
            <w:pPr>
              <w:ind w:left="0"/>
              <w:jc w:val="both"/>
              <w:rPr>
                <w:sz w:val="24"/>
                <w:szCs w:val="24"/>
              </w:rPr>
            </w:pPr>
            <w:r w:rsidRPr="004456AB">
              <w:rPr>
                <w:sz w:val="24"/>
                <w:szCs w:val="24"/>
              </w:rPr>
              <w:t>max 10</w:t>
            </w:r>
          </w:p>
        </w:tc>
      </w:tr>
    </w:tbl>
    <w:p w:rsidR="004800C9" w:rsidRPr="004456AB" w:rsidRDefault="004800C9" w:rsidP="001E4F57">
      <w:pPr>
        <w:ind w:left="0"/>
        <w:jc w:val="both"/>
        <w:rPr>
          <w:sz w:val="24"/>
          <w:szCs w:val="24"/>
        </w:rPr>
      </w:pPr>
    </w:p>
    <w:p w:rsidR="004800C9" w:rsidRPr="00B75D15" w:rsidRDefault="004800C9" w:rsidP="001E4F57">
      <w:pPr>
        <w:ind w:left="0"/>
        <w:jc w:val="both"/>
        <w:rPr>
          <w:b/>
          <w:sz w:val="24"/>
          <w:szCs w:val="24"/>
        </w:rPr>
      </w:pPr>
      <w:r w:rsidRPr="00B75D15">
        <w:rPr>
          <w:b/>
          <w:sz w:val="24"/>
          <w:szCs w:val="24"/>
        </w:rPr>
        <w:t xml:space="preserve">10. Список рекомендованих джерел </w:t>
      </w:r>
    </w:p>
    <w:p w:rsidR="004800C9" w:rsidRPr="000847A4" w:rsidRDefault="004800C9" w:rsidP="001E4F57">
      <w:pPr>
        <w:ind w:left="0"/>
        <w:jc w:val="both"/>
        <w:rPr>
          <w:i/>
          <w:sz w:val="24"/>
          <w:szCs w:val="24"/>
        </w:rPr>
      </w:pPr>
      <w:r w:rsidRPr="000847A4">
        <w:rPr>
          <w:i/>
          <w:sz w:val="24"/>
          <w:szCs w:val="24"/>
        </w:rPr>
        <w:t>Основні</w:t>
      </w:r>
    </w:p>
    <w:p w:rsidR="004800C9" w:rsidRPr="00B75D15" w:rsidRDefault="004800C9" w:rsidP="00B75D15">
      <w:pPr>
        <w:pStyle w:val="ListParagraph"/>
        <w:numPr>
          <w:ilvl w:val="0"/>
          <w:numId w:val="22"/>
        </w:numPr>
        <w:jc w:val="both"/>
        <w:rPr>
          <w:b w:val="0"/>
          <w:sz w:val="24"/>
          <w:szCs w:val="24"/>
        </w:rPr>
      </w:pPr>
      <w:r w:rsidRPr="00B75D15">
        <w:rPr>
          <w:b w:val="0"/>
          <w:sz w:val="24"/>
          <w:szCs w:val="24"/>
        </w:rPr>
        <w:t xml:space="preserve">Ткаченко Л.Л. Стилістика іспанської мови. Навчальний посібник для студентів-філологів вищих закладів освіти. – Херсон: ХДУ,  2013. – 231 с. (іспанською мовою) Режим доступу: </w:t>
      </w:r>
      <w:hyperlink r:id="rId14" w:history="1">
        <w:r w:rsidRPr="00B75D15">
          <w:rPr>
            <w:rStyle w:val="Hyperlink"/>
            <w:b w:val="0"/>
            <w:sz w:val="24"/>
            <w:szCs w:val="24"/>
          </w:rPr>
          <w:t>https://www.twirpx.com/file/2260202/</w:t>
        </w:r>
      </w:hyperlink>
    </w:p>
    <w:p w:rsidR="004800C9" w:rsidRDefault="004800C9" w:rsidP="00B75D15">
      <w:pPr>
        <w:pStyle w:val="ListParagraph"/>
        <w:numPr>
          <w:ilvl w:val="0"/>
          <w:numId w:val="22"/>
        </w:numPr>
        <w:jc w:val="both"/>
        <w:rPr>
          <w:b w:val="0"/>
          <w:sz w:val="24"/>
          <w:szCs w:val="24"/>
        </w:rPr>
      </w:pPr>
      <w:r w:rsidRPr="00B75D15">
        <w:rPr>
          <w:b w:val="0"/>
          <w:sz w:val="24"/>
          <w:szCs w:val="24"/>
        </w:rPr>
        <w:t>Виноградов В.В. Стилистика. Поэтика. Теория поэтической речи. М.: Изд-во АН СССР, 1963. 256 с.</w:t>
      </w:r>
    </w:p>
    <w:p w:rsidR="004800C9" w:rsidRPr="00B75D15" w:rsidRDefault="004800C9" w:rsidP="00B75D15">
      <w:pPr>
        <w:pStyle w:val="ListParagraph"/>
        <w:numPr>
          <w:ilvl w:val="0"/>
          <w:numId w:val="22"/>
        </w:numPr>
        <w:jc w:val="both"/>
        <w:rPr>
          <w:b w:val="0"/>
          <w:sz w:val="24"/>
          <w:szCs w:val="24"/>
        </w:rPr>
      </w:pPr>
      <w:r w:rsidRPr="00B75D15">
        <w:rPr>
          <w:b w:val="0"/>
          <w:sz w:val="24"/>
          <w:szCs w:val="24"/>
        </w:rPr>
        <w:t>Гальперин И.Р.Текст как объект лингвистического исследования. М: КомКнига, 2006. 144 с</w:t>
      </w:r>
    </w:p>
    <w:p w:rsidR="004800C9" w:rsidRPr="00B75D15" w:rsidRDefault="004800C9" w:rsidP="00B75D15">
      <w:pPr>
        <w:pStyle w:val="ListParagraph"/>
        <w:numPr>
          <w:ilvl w:val="0"/>
          <w:numId w:val="22"/>
        </w:numPr>
        <w:jc w:val="both"/>
        <w:rPr>
          <w:b w:val="0"/>
          <w:sz w:val="24"/>
          <w:szCs w:val="24"/>
        </w:rPr>
      </w:pPr>
      <w:r w:rsidRPr="00B75D15">
        <w:rPr>
          <w:b w:val="0"/>
          <w:sz w:val="24"/>
          <w:szCs w:val="24"/>
        </w:rPr>
        <w:t xml:space="preserve">Колегаева И.М. Текст как единица научной и художественной коммуникации. Одесса: Ред.-изд. отдел обл. управления по печати, 1991 . 120 с. Режим доступу:  </w:t>
      </w:r>
      <w:hyperlink r:id="rId15" w:history="1">
        <w:r w:rsidRPr="00B75D15">
          <w:rPr>
            <w:rStyle w:val="Hyperlink"/>
            <w:b w:val="0"/>
            <w:sz w:val="24"/>
            <w:szCs w:val="24"/>
          </w:rPr>
          <w:t>https://www.twirpx.com/file/2453799/</w:t>
        </w:r>
      </w:hyperlink>
    </w:p>
    <w:p w:rsidR="004800C9" w:rsidRPr="00B75D15" w:rsidRDefault="004800C9" w:rsidP="00B75D15">
      <w:pPr>
        <w:pStyle w:val="ListParagraph"/>
        <w:numPr>
          <w:ilvl w:val="0"/>
          <w:numId w:val="22"/>
        </w:numPr>
        <w:jc w:val="both"/>
        <w:rPr>
          <w:b w:val="0"/>
          <w:sz w:val="24"/>
          <w:szCs w:val="24"/>
        </w:rPr>
      </w:pPr>
      <w:r w:rsidRPr="00B75D15">
        <w:rPr>
          <w:b w:val="0"/>
          <w:sz w:val="24"/>
          <w:szCs w:val="24"/>
        </w:rPr>
        <w:t>Лотман Ю.М. Структура художественного текста // Лотман Ю. М. Об искусстве. СПб., 1998. С. 14-288</w:t>
      </w:r>
    </w:p>
    <w:p w:rsidR="004800C9" w:rsidRPr="00B75D15" w:rsidRDefault="004800C9" w:rsidP="00B75D15">
      <w:pPr>
        <w:pStyle w:val="ListParagraph"/>
        <w:numPr>
          <w:ilvl w:val="0"/>
          <w:numId w:val="22"/>
        </w:numPr>
        <w:jc w:val="both"/>
        <w:rPr>
          <w:b w:val="0"/>
          <w:sz w:val="24"/>
          <w:szCs w:val="24"/>
        </w:rPr>
      </w:pPr>
      <w:r w:rsidRPr="00B75D15">
        <w:rPr>
          <w:b w:val="0"/>
          <w:sz w:val="24"/>
          <w:szCs w:val="24"/>
        </w:rPr>
        <w:t>Оржицький</w:t>
      </w:r>
      <w:r w:rsidRPr="00B75D15">
        <w:rPr>
          <w:b w:val="0"/>
          <w:sz w:val="24"/>
          <w:szCs w:val="24"/>
          <w:lang w:val="es-PR"/>
        </w:rPr>
        <w:t xml:space="preserve"> </w:t>
      </w:r>
      <w:r w:rsidRPr="00B75D15">
        <w:rPr>
          <w:b w:val="0"/>
          <w:sz w:val="24"/>
          <w:szCs w:val="24"/>
        </w:rPr>
        <w:t>І</w:t>
      </w:r>
      <w:r w:rsidRPr="00B75D15">
        <w:rPr>
          <w:b w:val="0"/>
          <w:sz w:val="24"/>
          <w:szCs w:val="24"/>
          <w:lang w:val="es-PR"/>
        </w:rPr>
        <w:t>.</w:t>
      </w:r>
      <w:r w:rsidRPr="00B75D15">
        <w:rPr>
          <w:b w:val="0"/>
          <w:sz w:val="24"/>
          <w:szCs w:val="24"/>
        </w:rPr>
        <w:t>О</w:t>
      </w:r>
      <w:r w:rsidRPr="00B75D15">
        <w:rPr>
          <w:b w:val="0"/>
          <w:sz w:val="24"/>
          <w:szCs w:val="24"/>
          <w:lang w:val="es-PR"/>
        </w:rPr>
        <w:t>. Bosquejo</w:t>
      </w:r>
      <w:r w:rsidRPr="00B75D15">
        <w:rPr>
          <w:b w:val="0"/>
          <w:sz w:val="24"/>
          <w:szCs w:val="24"/>
        </w:rPr>
        <w:t xml:space="preserve"> </w:t>
      </w:r>
      <w:r w:rsidRPr="00B75D15">
        <w:rPr>
          <w:b w:val="0"/>
          <w:sz w:val="24"/>
          <w:szCs w:val="24"/>
          <w:lang w:val="es-PR"/>
        </w:rPr>
        <w:t>de</w:t>
      </w:r>
      <w:r w:rsidRPr="00B75D15">
        <w:rPr>
          <w:b w:val="0"/>
          <w:sz w:val="24"/>
          <w:szCs w:val="24"/>
        </w:rPr>
        <w:t xml:space="preserve"> </w:t>
      </w:r>
      <w:r w:rsidRPr="00B75D15">
        <w:rPr>
          <w:b w:val="0"/>
          <w:sz w:val="24"/>
          <w:szCs w:val="24"/>
          <w:lang w:val="es-PR"/>
        </w:rPr>
        <w:t>la</w:t>
      </w:r>
      <w:r w:rsidRPr="00B75D15">
        <w:rPr>
          <w:b w:val="0"/>
          <w:sz w:val="24"/>
          <w:szCs w:val="24"/>
        </w:rPr>
        <w:t xml:space="preserve"> </w:t>
      </w:r>
      <w:r w:rsidRPr="00B75D15">
        <w:rPr>
          <w:b w:val="0"/>
          <w:sz w:val="24"/>
          <w:szCs w:val="24"/>
          <w:lang w:val="es-PR"/>
        </w:rPr>
        <w:t>estil</w:t>
      </w:r>
      <w:r w:rsidRPr="00B75D15">
        <w:rPr>
          <w:b w:val="0"/>
          <w:sz w:val="24"/>
          <w:szCs w:val="24"/>
        </w:rPr>
        <w:t>í</w:t>
      </w:r>
      <w:r w:rsidRPr="00B75D15">
        <w:rPr>
          <w:b w:val="0"/>
          <w:sz w:val="24"/>
          <w:szCs w:val="24"/>
          <w:lang w:val="es-PR"/>
        </w:rPr>
        <w:t>stica</w:t>
      </w:r>
      <w:r w:rsidRPr="00B75D15">
        <w:rPr>
          <w:b w:val="0"/>
          <w:sz w:val="24"/>
          <w:szCs w:val="24"/>
        </w:rPr>
        <w:t xml:space="preserve"> </w:t>
      </w:r>
      <w:r w:rsidRPr="00B75D15">
        <w:rPr>
          <w:b w:val="0"/>
          <w:sz w:val="24"/>
          <w:szCs w:val="24"/>
          <w:lang w:val="es-PR"/>
        </w:rPr>
        <w:t>espa</w:t>
      </w:r>
      <w:r w:rsidRPr="00B75D15">
        <w:rPr>
          <w:b w:val="0"/>
          <w:sz w:val="24"/>
          <w:szCs w:val="24"/>
        </w:rPr>
        <w:t>ñ</w:t>
      </w:r>
      <w:r w:rsidRPr="00B75D15">
        <w:rPr>
          <w:b w:val="0"/>
          <w:sz w:val="24"/>
          <w:szCs w:val="24"/>
          <w:lang w:val="es-PR"/>
        </w:rPr>
        <w:t>ola</w:t>
      </w:r>
      <w:r w:rsidRPr="00B75D15">
        <w:rPr>
          <w:b w:val="0"/>
          <w:sz w:val="24"/>
          <w:szCs w:val="24"/>
        </w:rPr>
        <w:t>. Навчальний посібник для студентів вищих навчальних закладів, які навчаються за спеціальністю 6.020303 – «Філологія» / Нар. укр. акад., [каф. герман. та роман. філол. ; авт.-упоряд. І. О. Оржицький]. Харків : Вид-во НУА, 2015. 44 с. Режим доступу:</w:t>
      </w:r>
      <w:hyperlink r:id="rId16" w:history="1">
        <w:r w:rsidRPr="00B75D15">
          <w:rPr>
            <w:rStyle w:val="Hyperlink"/>
            <w:b w:val="0"/>
            <w:sz w:val="24"/>
            <w:szCs w:val="24"/>
          </w:rPr>
          <w:t>http://dspace.nua.kharkov.ua/jspui/bitstream/123456789/1312/1/Bosquejo_de_la_estilistica_%D0%9E%D1%80%D0%B6%D0%B8%D1%86%D0%BA%D0%B8%D0%B9.pdf</w:t>
        </w:r>
      </w:hyperlink>
    </w:p>
    <w:p w:rsidR="004800C9" w:rsidRPr="00B75D15" w:rsidRDefault="004800C9" w:rsidP="00B75D15">
      <w:pPr>
        <w:pStyle w:val="ListParagraph"/>
        <w:numPr>
          <w:ilvl w:val="0"/>
          <w:numId w:val="22"/>
        </w:numPr>
        <w:jc w:val="both"/>
        <w:rPr>
          <w:b w:val="0"/>
          <w:sz w:val="24"/>
          <w:szCs w:val="24"/>
        </w:rPr>
      </w:pPr>
      <w:r w:rsidRPr="00B75D15">
        <w:rPr>
          <w:b w:val="0"/>
          <w:sz w:val="24"/>
          <w:szCs w:val="24"/>
        </w:rPr>
        <w:t xml:space="preserve">Селиванова Е.А. Основы лингвистической теории текста и коммуникации: Монографическое учебное пособие. К.: Фитосоциоцентр, 2002. 336 с. Режим доступу:  </w:t>
      </w:r>
      <w:hyperlink r:id="rId17" w:history="1">
        <w:r w:rsidRPr="00B75D15">
          <w:rPr>
            <w:rStyle w:val="Hyperlink"/>
            <w:b w:val="0"/>
            <w:sz w:val="24"/>
            <w:szCs w:val="24"/>
          </w:rPr>
          <w:t>https://eknigi.org/nauka_i_ucheba/90672-osnovy-lingvisticheskoj-teorii-teksta-i.html</w:t>
        </w:r>
      </w:hyperlink>
    </w:p>
    <w:p w:rsidR="004800C9" w:rsidRPr="00B75D15" w:rsidRDefault="004800C9" w:rsidP="00B75D15">
      <w:pPr>
        <w:pStyle w:val="ListParagraph"/>
        <w:numPr>
          <w:ilvl w:val="0"/>
          <w:numId w:val="22"/>
        </w:numPr>
        <w:jc w:val="both"/>
        <w:rPr>
          <w:b w:val="0"/>
          <w:sz w:val="24"/>
          <w:szCs w:val="24"/>
        </w:rPr>
      </w:pPr>
      <w:r w:rsidRPr="00B75D15">
        <w:rPr>
          <w:b w:val="0"/>
          <w:sz w:val="24"/>
          <w:szCs w:val="24"/>
        </w:rPr>
        <w:t xml:space="preserve">Селіванова О.О. Основи теорії мовної комунікації. Черкаси: Чабаненко Ю.А., 2011. 350 с. Режим доступу:  </w:t>
      </w:r>
      <w:hyperlink r:id="rId18" w:history="1">
        <w:r w:rsidRPr="00B75D15">
          <w:rPr>
            <w:rStyle w:val="Hyperlink"/>
            <w:b w:val="0"/>
            <w:sz w:val="24"/>
            <w:szCs w:val="24"/>
          </w:rPr>
          <w:t>https://eknigi.org/gumanitarnye_nauki/150588-osnovi-teoriyi-movnoyi-komunikaciyi.html</w:t>
        </w:r>
      </w:hyperlink>
    </w:p>
    <w:p w:rsidR="004800C9" w:rsidRPr="00B75D15" w:rsidRDefault="004800C9" w:rsidP="00B75D15">
      <w:pPr>
        <w:pStyle w:val="ListParagraph"/>
        <w:numPr>
          <w:ilvl w:val="0"/>
          <w:numId w:val="22"/>
        </w:numPr>
        <w:jc w:val="both"/>
        <w:rPr>
          <w:b w:val="0"/>
          <w:sz w:val="24"/>
          <w:szCs w:val="24"/>
        </w:rPr>
      </w:pPr>
      <w:r w:rsidRPr="00B75D15">
        <w:rPr>
          <w:b w:val="0"/>
          <w:sz w:val="24"/>
          <w:szCs w:val="24"/>
        </w:rPr>
        <w:t xml:space="preserve">Шишкова Т.Н., Попок Х.-К.Л. Стилистика испанского языка: Учеб.пособие для ин-тов и фак. иностр. яз. Минск: Вышейш. шк., 1989. 135 с. </w:t>
      </w:r>
    </w:p>
    <w:p w:rsidR="004800C9" w:rsidRPr="00B75D15" w:rsidRDefault="004800C9" w:rsidP="00B75D15">
      <w:pPr>
        <w:pStyle w:val="ListParagraph"/>
        <w:numPr>
          <w:ilvl w:val="0"/>
          <w:numId w:val="22"/>
        </w:numPr>
        <w:jc w:val="both"/>
        <w:rPr>
          <w:b w:val="0"/>
          <w:sz w:val="24"/>
          <w:szCs w:val="24"/>
        </w:rPr>
      </w:pPr>
      <w:r w:rsidRPr="00B75D15">
        <w:rPr>
          <w:b w:val="0"/>
          <w:sz w:val="24"/>
          <w:szCs w:val="24"/>
          <w:lang w:val="es-ES_tradnl"/>
        </w:rPr>
        <w:t>Alonso M. Ciencia del lenduaje y arte del estilo. Madrid:  Aguilar, 19</w:t>
      </w:r>
      <w:r w:rsidRPr="00B75D15">
        <w:rPr>
          <w:b w:val="0"/>
          <w:sz w:val="24"/>
          <w:szCs w:val="24"/>
        </w:rPr>
        <w:t>75. 840</w:t>
      </w:r>
      <w:r w:rsidRPr="00B75D15">
        <w:rPr>
          <w:b w:val="0"/>
          <w:sz w:val="24"/>
          <w:szCs w:val="24"/>
          <w:lang w:val="es-ES_tradnl"/>
        </w:rPr>
        <w:t xml:space="preserve"> p</w:t>
      </w:r>
      <w:r w:rsidRPr="00B75D15">
        <w:rPr>
          <w:b w:val="0"/>
          <w:sz w:val="24"/>
          <w:szCs w:val="24"/>
        </w:rPr>
        <w:t>.</w:t>
      </w:r>
    </w:p>
    <w:p w:rsidR="004800C9" w:rsidRPr="00B75D15" w:rsidRDefault="004800C9" w:rsidP="00B75D15">
      <w:pPr>
        <w:pStyle w:val="ListParagraph"/>
        <w:numPr>
          <w:ilvl w:val="0"/>
          <w:numId w:val="22"/>
        </w:numPr>
        <w:jc w:val="both"/>
        <w:rPr>
          <w:b w:val="0"/>
          <w:sz w:val="24"/>
          <w:szCs w:val="24"/>
        </w:rPr>
      </w:pPr>
      <w:r w:rsidRPr="00B75D15">
        <w:rPr>
          <w:b w:val="0"/>
          <w:sz w:val="24"/>
          <w:szCs w:val="24"/>
          <w:lang w:val="es-PR"/>
        </w:rPr>
        <w:t xml:space="preserve">Angel López García.  La escuela española de estilística y la pragmática </w:t>
      </w:r>
      <w:r w:rsidRPr="00B75D15">
        <w:rPr>
          <w:b w:val="0"/>
          <w:sz w:val="24"/>
          <w:szCs w:val="24"/>
        </w:rPr>
        <w:t xml:space="preserve">Режим доступу:  </w:t>
      </w:r>
      <w:hyperlink r:id="rId19" w:history="1">
        <w:r w:rsidRPr="009C1F48">
          <w:rPr>
            <w:rStyle w:val="Hyperlink"/>
            <w:b w:val="0"/>
            <w:sz w:val="24"/>
            <w:szCs w:val="24"/>
            <w:lang w:val="es-ES_tradnl"/>
          </w:rPr>
          <w:t>https</w:t>
        </w:r>
        <w:r w:rsidRPr="00B75D15">
          <w:rPr>
            <w:rStyle w:val="Hyperlink"/>
            <w:b w:val="0"/>
            <w:sz w:val="24"/>
            <w:szCs w:val="24"/>
          </w:rPr>
          <w:t>://</w:t>
        </w:r>
        <w:r w:rsidRPr="009C1F48">
          <w:rPr>
            <w:rStyle w:val="Hyperlink"/>
            <w:b w:val="0"/>
            <w:sz w:val="24"/>
            <w:szCs w:val="24"/>
            <w:lang w:val="es-ES_tradnl"/>
          </w:rPr>
          <w:t>www</w:t>
        </w:r>
        <w:r w:rsidRPr="00B75D15">
          <w:rPr>
            <w:rStyle w:val="Hyperlink"/>
            <w:b w:val="0"/>
            <w:sz w:val="24"/>
            <w:szCs w:val="24"/>
          </w:rPr>
          <w:t>.</w:t>
        </w:r>
        <w:r w:rsidRPr="009C1F48">
          <w:rPr>
            <w:rStyle w:val="Hyperlink"/>
            <w:b w:val="0"/>
            <w:sz w:val="24"/>
            <w:szCs w:val="24"/>
            <w:lang w:val="es-ES_tradnl"/>
          </w:rPr>
          <w:t>scipedia</w:t>
        </w:r>
        <w:r w:rsidRPr="00B75D15">
          <w:rPr>
            <w:rStyle w:val="Hyperlink"/>
            <w:b w:val="0"/>
            <w:sz w:val="24"/>
            <w:szCs w:val="24"/>
          </w:rPr>
          <w:t>.</w:t>
        </w:r>
        <w:r w:rsidRPr="009C1F48">
          <w:rPr>
            <w:rStyle w:val="Hyperlink"/>
            <w:b w:val="0"/>
            <w:sz w:val="24"/>
            <w:szCs w:val="24"/>
            <w:lang w:val="es-ES_tradnl"/>
          </w:rPr>
          <w:t>com</w:t>
        </w:r>
        <w:r w:rsidRPr="00B75D15">
          <w:rPr>
            <w:rStyle w:val="Hyperlink"/>
            <w:b w:val="0"/>
            <w:sz w:val="24"/>
            <w:szCs w:val="24"/>
          </w:rPr>
          <w:t>/</w:t>
        </w:r>
        <w:r w:rsidRPr="009C1F48">
          <w:rPr>
            <w:rStyle w:val="Hyperlink"/>
            <w:b w:val="0"/>
            <w:sz w:val="24"/>
            <w:szCs w:val="24"/>
            <w:lang w:val="es-ES_tradnl"/>
          </w:rPr>
          <w:t>wd</w:t>
        </w:r>
        <w:r w:rsidRPr="00B75D15">
          <w:rPr>
            <w:rStyle w:val="Hyperlink"/>
            <w:b w:val="0"/>
            <w:sz w:val="24"/>
            <w:szCs w:val="24"/>
          </w:rPr>
          <w:t>/</w:t>
        </w:r>
        <w:r w:rsidRPr="009C1F48">
          <w:rPr>
            <w:rStyle w:val="Hyperlink"/>
            <w:b w:val="0"/>
            <w:sz w:val="24"/>
            <w:szCs w:val="24"/>
            <w:lang w:val="es-ES_tradnl"/>
          </w:rPr>
          <w:t>images</w:t>
        </w:r>
        <w:r w:rsidRPr="00B75D15">
          <w:rPr>
            <w:rStyle w:val="Hyperlink"/>
            <w:b w:val="0"/>
            <w:sz w:val="24"/>
            <w:szCs w:val="24"/>
          </w:rPr>
          <w:t>/0/02/</w:t>
        </w:r>
        <w:r w:rsidRPr="009C1F48">
          <w:rPr>
            <w:rStyle w:val="Hyperlink"/>
            <w:b w:val="0"/>
            <w:sz w:val="24"/>
            <w:szCs w:val="24"/>
            <w:lang w:val="es-ES_tradnl"/>
          </w:rPr>
          <w:t>Draft</w:t>
        </w:r>
        <w:r w:rsidRPr="00B75D15">
          <w:rPr>
            <w:rStyle w:val="Hyperlink"/>
            <w:b w:val="0"/>
            <w:sz w:val="24"/>
            <w:szCs w:val="24"/>
          </w:rPr>
          <w:t>_</w:t>
        </w:r>
        <w:r w:rsidRPr="009C1F48">
          <w:rPr>
            <w:rStyle w:val="Hyperlink"/>
            <w:b w:val="0"/>
            <w:sz w:val="24"/>
            <w:szCs w:val="24"/>
            <w:lang w:val="es-ES_tradnl"/>
          </w:rPr>
          <w:t>Content</w:t>
        </w:r>
        <w:r w:rsidRPr="00B75D15">
          <w:rPr>
            <w:rStyle w:val="Hyperlink"/>
            <w:b w:val="0"/>
            <w:sz w:val="24"/>
            <w:szCs w:val="24"/>
          </w:rPr>
          <w:t>_447495767-4966-1876-</w:t>
        </w:r>
        <w:r w:rsidRPr="009C1F48">
          <w:rPr>
            <w:rStyle w:val="Hyperlink"/>
            <w:b w:val="0"/>
            <w:sz w:val="24"/>
            <w:szCs w:val="24"/>
            <w:lang w:val="es-ES_tradnl"/>
          </w:rPr>
          <w:t>document</w:t>
        </w:r>
        <w:r w:rsidRPr="00B75D15">
          <w:rPr>
            <w:rStyle w:val="Hyperlink"/>
            <w:b w:val="0"/>
            <w:sz w:val="24"/>
            <w:szCs w:val="24"/>
          </w:rPr>
          <w:t>.</w:t>
        </w:r>
        <w:r w:rsidRPr="009C1F48">
          <w:rPr>
            <w:rStyle w:val="Hyperlink"/>
            <w:b w:val="0"/>
            <w:sz w:val="24"/>
            <w:szCs w:val="24"/>
            <w:lang w:val="es-ES_tradnl"/>
          </w:rPr>
          <w:t>pdf</w:t>
        </w:r>
      </w:hyperlink>
    </w:p>
    <w:p w:rsidR="004800C9" w:rsidRPr="00B75D15" w:rsidRDefault="004800C9" w:rsidP="00B75D15">
      <w:pPr>
        <w:pStyle w:val="ListParagraph"/>
        <w:numPr>
          <w:ilvl w:val="0"/>
          <w:numId w:val="22"/>
        </w:numPr>
        <w:jc w:val="both"/>
        <w:rPr>
          <w:b w:val="0"/>
          <w:sz w:val="24"/>
          <w:szCs w:val="24"/>
        </w:rPr>
      </w:pPr>
      <w:r w:rsidRPr="009C1F48">
        <w:rPr>
          <w:rFonts w:eastAsia="Arial Unicode MS"/>
          <w:b w:val="0"/>
          <w:sz w:val="24"/>
          <w:szCs w:val="24"/>
          <w:lang w:val="es-ES_tradnl"/>
        </w:rPr>
        <w:t>Diccionario de la lengua española RAE. Edici</w:t>
      </w:r>
      <w:r w:rsidRPr="00B75D15">
        <w:rPr>
          <w:b w:val="0"/>
          <w:color w:val="001133"/>
          <w:sz w:val="24"/>
          <w:szCs w:val="24"/>
          <w:lang w:val="es-PR"/>
        </w:rPr>
        <w:t>ó</w:t>
      </w:r>
      <w:r w:rsidRPr="009C1F48">
        <w:rPr>
          <w:rFonts w:eastAsia="Arial Unicode MS"/>
          <w:b w:val="0"/>
          <w:sz w:val="24"/>
          <w:szCs w:val="24"/>
          <w:lang w:val="es-ES_tradnl"/>
        </w:rPr>
        <w:t xml:space="preserve">n tricentenaria </w:t>
      </w:r>
      <w:hyperlink r:id="rId20" w:history="1">
        <w:r w:rsidRPr="009C1F48">
          <w:rPr>
            <w:rStyle w:val="Hyperlink"/>
            <w:b w:val="0"/>
            <w:sz w:val="24"/>
            <w:szCs w:val="24"/>
            <w:lang w:val="es-ES_tradnl"/>
          </w:rPr>
          <w:t>https://dle.rae.es/</w:t>
        </w:r>
      </w:hyperlink>
    </w:p>
    <w:p w:rsidR="004800C9" w:rsidRPr="00B75D15" w:rsidRDefault="004800C9" w:rsidP="00B75D15">
      <w:pPr>
        <w:pStyle w:val="ListParagraph"/>
        <w:numPr>
          <w:ilvl w:val="0"/>
          <w:numId w:val="22"/>
        </w:numPr>
        <w:jc w:val="both"/>
        <w:rPr>
          <w:b w:val="0"/>
          <w:sz w:val="24"/>
          <w:szCs w:val="24"/>
        </w:rPr>
      </w:pPr>
      <w:r w:rsidRPr="00B75D15">
        <w:rPr>
          <w:b w:val="0"/>
          <w:sz w:val="24"/>
          <w:szCs w:val="24"/>
          <w:lang w:val="es-ES_tradnl"/>
        </w:rPr>
        <w:t>Lengua</w:t>
      </w:r>
      <w:r w:rsidRPr="009C1F48">
        <w:rPr>
          <w:b w:val="0"/>
          <w:sz w:val="24"/>
          <w:szCs w:val="24"/>
          <w:lang w:val="es-ES_tradnl"/>
        </w:rPr>
        <w:t xml:space="preserve"> </w:t>
      </w:r>
      <w:r w:rsidRPr="00B75D15">
        <w:rPr>
          <w:b w:val="0"/>
          <w:sz w:val="24"/>
          <w:szCs w:val="24"/>
          <w:lang w:val="es-ES_tradnl"/>
        </w:rPr>
        <w:t>castellana</w:t>
      </w:r>
      <w:r w:rsidRPr="009C1F48">
        <w:rPr>
          <w:b w:val="0"/>
          <w:sz w:val="24"/>
          <w:szCs w:val="24"/>
          <w:lang w:val="es-ES_tradnl"/>
        </w:rPr>
        <w:t xml:space="preserve">. </w:t>
      </w:r>
      <w:r w:rsidRPr="00B75D15">
        <w:rPr>
          <w:b w:val="0"/>
          <w:sz w:val="24"/>
          <w:szCs w:val="24"/>
          <w:lang w:val="es-ES_tradnl"/>
        </w:rPr>
        <w:t>La encicloped</w:t>
      </w:r>
      <w:r w:rsidRPr="00B75D15">
        <w:rPr>
          <w:b w:val="0"/>
          <w:spacing w:val="1"/>
          <w:sz w:val="24"/>
          <w:szCs w:val="24"/>
          <w:lang w:val="es-ES_tradnl"/>
        </w:rPr>
        <w:t>í</w:t>
      </w:r>
      <w:r w:rsidRPr="00B75D15">
        <w:rPr>
          <w:b w:val="0"/>
          <w:sz w:val="24"/>
          <w:szCs w:val="24"/>
          <w:lang w:val="es-ES_tradnl"/>
        </w:rPr>
        <w:t>a del estudiante. Madrid: Santillana Educación, 2005. 357 p.</w:t>
      </w:r>
    </w:p>
    <w:p w:rsidR="004800C9" w:rsidRPr="00B75D15" w:rsidRDefault="004800C9" w:rsidP="00B75D15">
      <w:pPr>
        <w:pStyle w:val="ListParagraph"/>
        <w:numPr>
          <w:ilvl w:val="0"/>
          <w:numId w:val="22"/>
        </w:numPr>
        <w:jc w:val="both"/>
        <w:rPr>
          <w:b w:val="0"/>
          <w:sz w:val="24"/>
          <w:szCs w:val="24"/>
        </w:rPr>
      </w:pPr>
      <w:r w:rsidRPr="00B75D15">
        <w:rPr>
          <w:b w:val="0"/>
          <w:sz w:val="24"/>
          <w:szCs w:val="24"/>
          <w:lang w:val="es-PR"/>
        </w:rPr>
        <w:t xml:space="preserve">Shishkova T. N., Popok J. C. L. Estilística de la lengua española. </w:t>
      </w:r>
      <w:r w:rsidRPr="00B75D15">
        <w:rPr>
          <w:b w:val="0"/>
          <w:sz w:val="24"/>
          <w:szCs w:val="24"/>
        </w:rPr>
        <w:t>Минск</w:t>
      </w:r>
      <w:r w:rsidRPr="00B75D15">
        <w:rPr>
          <w:b w:val="0"/>
          <w:sz w:val="24"/>
          <w:szCs w:val="24"/>
          <w:lang w:val="es-PR"/>
        </w:rPr>
        <w:t xml:space="preserve">: </w:t>
      </w:r>
      <w:r w:rsidRPr="00B75D15">
        <w:rPr>
          <w:b w:val="0"/>
          <w:sz w:val="24"/>
          <w:szCs w:val="24"/>
        </w:rPr>
        <w:t>Вышэйшая</w:t>
      </w:r>
      <w:r w:rsidRPr="00B75D15">
        <w:rPr>
          <w:b w:val="0"/>
          <w:sz w:val="24"/>
          <w:szCs w:val="24"/>
          <w:lang w:val="es-PR"/>
        </w:rPr>
        <w:t xml:space="preserve"> </w:t>
      </w:r>
      <w:r w:rsidRPr="00B75D15">
        <w:rPr>
          <w:b w:val="0"/>
          <w:sz w:val="24"/>
          <w:szCs w:val="24"/>
        </w:rPr>
        <w:t>школа</w:t>
      </w:r>
      <w:r w:rsidRPr="00B75D15">
        <w:rPr>
          <w:b w:val="0"/>
          <w:sz w:val="24"/>
          <w:szCs w:val="24"/>
          <w:lang w:val="es-PR"/>
        </w:rPr>
        <w:t>, 1989.</w:t>
      </w:r>
    </w:p>
    <w:p w:rsidR="004800C9" w:rsidRPr="000847A4" w:rsidRDefault="004800C9" w:rsidP="00B75D15">
      <w:pPr>
        <w:pStyle w:val="ListParagraph"/>
        <w:ind w:left="720"/>
        <w:jc w:val="both"/>
        <w:rPr>
          <w:b w:val="0"/>
          <w:i/>
          <w:sz w:val="24"/>
          <w:szCs w:val="24"/>
        </w:rPr>
      </w:pPr>
      <w:r w:rsidRPr="000847A4">
        <w:rPr>
          <w:b w:val="0"/>
          <w:i/>
          <w:sz w:val="24"/>
          <w:szCs w:val="24"/>
        </w:rPr>
        <w:t>Додаткові</w:t>
      </w:r>
    </w:p>
    <w:p w:rsidR="004800C9" w:rsidRDefault="004800C9" w:rsidP="00B75D15">
      <w:pPr>
        <w:pStyle w:val="ListParagraph"/>
        <w:numPr>
          <w:ilvl w:val="0"/>
          <w:numId w:val="22"/>
        </w:numPr>
        <w:jc w:val="both"/>
        <w:rPr>
          <w:b w:val="0"/>
          <w:sz w:val="24"/>
          <w:szCs w:val="24"/>
        </w:rPr>
      </w:pPr>
      <w:r w:rsidRPr="00B75D15">
        <w:rPr>
          <w:b w:val="0"/>
          <w:sz w:val="24"/>
          <w:szCs w:val="24"/>
        </w:rPr>
        <w:t>Арнольд И.В. Стилистика современного английского языка. М.: Флинта, Наука, 2002. 384 с.</w:t>
      </w:r>
    </w:p>
    <w:p w:rsidR="004800C9" w:rsidRPr="00B75D15" w:rsidRDefault="004800C9" w:rsidP="00B75D15">
      <w:pPr>
        <w:pStyle w:val="ListParagraph"/>
        <w:numPr>
          <w:ilvl w:val="0"/>
          <w:numId w:val="22"/>
        </w:numPr>
        <w:jc w:val="both"/>
        <w:rPr>
          <w:b w:val="0"/>
          <w:sz w:val="24"/>
          <w:szCs w:val="24"/>
        </w:rPr>
      </w:pPr>
      <w:r w:rsidRPr="00B75D15">
        <w:rPr>
          <w:b w:val="0"/>
          <w:sz w:val="24"/>
          <w:szCs w:val="24"/>
        </w:rPr>
        <w:t>Арнольд И.В. Стилистика современного английского языка (стилистика декодирования) 3-е изд. М.: Просвещение, 1990. 300 с.</w:t>
      </w:r>
    </w:p>
    <w:p w:rsidR="004800C9" w:rsidRPr="00B75D15" w:rsidRDefault="004800C9" w:rsidP="00B75D15">
      <w:pPr>
        <w:pStyle w:val="ListParagraph"/>
        <w:numPr>
          <w:ilvl w:val="0"/>
          <w:numId w:val="22"/>
        </w:numPr>
        <w:jc w:val="both"/>
        <w:rPr>
          <w:b w:val="0"/>
          <w:sz w:val="24"/>
          <w:szCs w:val="24"/>
        </w:rPr>
      </w:pPr>
      <w:r w:rsidRPr="00B75D15">
        <w:rPr>
          <w:b w:val="0"/>
          <w:sz w:val="24"/>
          <w:szCs w:val="24"/>
        </w:rPr>
        <w:t xml:space="preserve">Балли Ш. Французская стилистика. М.: Либроком, 2009. 384 с. Режим доступу: </w:t>
      </w:r>
      <w:hyperlink r:id="rId21" w:history="1">
        <w:r w:rsidRPr="00B75D15">
          <w:rPr>
            <w:rStyle w:val="Hyperlink"/>
            <w:b w:val="0"/>
            <w:sz w:val="24"/>
            <w:szCs w:val="24"/>
          </w:rPr>
          <w:t>https://www.booksite.ru/fulltext/sharl/text.pdf</w:t>
        </w:r>
      </w:hyperlink>
    </w:p>
    <w:p w:rsidR="004800C9" w:rsidRPr="00B75D15" w:rsidRDefault="004800C9" w:rsidP="00B75D15">
      <w:pPr>
        <w:pStyle w:val="ListParagraph"/>
        <w:numPr>
          <w:ilvl w:val="0"/>
          <w:numId w:val="22"/>
        </w:numPr>
        <w:jc w:val="both"/>
        <w:rPr>
          <w:b w:val="0"/>
          <w:sz w:val="24"/>
          <w:szCs w:val="24"/>
        </w:rPr>
      </w:pPr>
      <w:r w:rsidRPr="00B75D15">
        <w:rPr>
          <w:b w:val="0"/>
          <w:sz w:val="24"/>
          <w:szCs w:val="24"/>
        </w:rPr>
        <w:t xml:space="preserve">Бахтин М.М. Вопросы литературы и эстетики. – М.: Художеств. лит., 1975. 504 с. </w:t>
      </w:r>
    </w:p>
    <w:p w:rsidR="004800C9" w:rsidRPr="00B75D15" w:rsidRDefault="004800C9" w:rsidP="00B75D15">
      <w:pPr>
        <w:pStyle w:val="ListParagraph"/>
        <w:numPr>
          <w:ilvl w:val="0"/>
          <w:numId w:val="22"/>
        </w:numPr>
        <w:jc w:val="both"/>
        <w:rPr>
          <w:b w:val="0"/>
          <w:sz w:val="24"/>
          <w:szCs w:val="24"/>
        </w:rPr>
      </w:pPr>
      <w:r w:rsidRPr="00B75D15">
        <w:rPr>
          <w:b w:val="0"/>
          <w:sz w:val="24"/>
          <w:szCs w:val="24"/>
        </w:rPr>
        <w:t>Брандес М.П. Стилистический анализ. – М.: Либроком,  2009.  208 с.</w:t>
      </w:r>
    </w:p>
    <w:p w:rsidR="004800C9" w:rsidRPr="00B75D15" w:rsidRDefault="004800C9" w:rsidP="00B75D15">
      <w:pPr>
        <w:pStyle w:val="ListParagraph"/>
        <w:numPr>
          <w:ilvl w:val="0"/>
          <w:numId w:val="22"/>
        </w:numPr>
        <w:jc w:val="both"/>
        <w:rPr>
          <w:b w:val="0"/>
          <w:sz w:val="24"/>
          <w:szCs w:val="24"/>
        </w:rPr>
      </w:pPr>
      <w:r w:rsidRPr="00B75D15">
        <w:rPr>
          <w:b w:val="0"/>
          <w:sz w:val="24"/>
          <w:szCs w:val="24"/>
        </w:rPr>
        <w:t>Будагов Р. А. Сравнительно-семасиологические исследования. Романские языки. М.: Изд-во Моск. гос. ун-та, 1963. 302 с.</w:t>
      </w:r>
    </w:p>
    <w:p w:rsidR="004800C9" w:rsidRPr="00B75D15" w:rsidRDefault="004800C9" w:rsidP="00B75D15">
      <w:pPr>
        <w:pStyle w:val="ListParagraph"/>
        <w:numPr>
          <w:ilvl w:val="0"/>
          <w:numId w:val="22"/>
        </w:numPr>
        <w:jc w:val="both"/>
        <w:rPr>
          <w:b w:val="0"/>
          <w:sz w:val="24"/>
          <w:szCs w:val="24"/>
        </w:rPr>
      </w:pPr>
      <w:r w:rsidRPr="00B75D15">
        <w:rPr>
          <w:b w:val="0"/>
          <w:sz w:val="24"/>
          <w:szCs w:val="24"/>
        </w:rPr>
        <w:t>Виноградов В.В. О языке художественной литературы. М.: Гослитиздат, 1959. 655 с.</w:t>
      </w:r>
    </w:p>
    <w:p w:rsidR="004800C9" w:rsidRPr="00B75D15" w:rsidRDefault="004800C9" w:rsidP="00B75D15">
      <w:pPr>
        <w:pStyle w:val="ListParagraph"/>
        <w:numPr>
          <w:ilvl w:val="0"/>
          <w:numId w:val="22"/>
        </w:numPr>
        <w:jc w:val="both"/>
        <w:rPr>
          <w:b w:val="0"/>
          <w:sz w:val="24"/>
          <w:szCs w:val="24"/>
        </w:rPr>
      </w:pPr>
      <w:r w:rsidRPr="00B75D15">
        <w:rPr>
          <w:b w:val="0"/>
          <w:sz w:val="24"/>
          <w:szCs w:val="24"/>
        </w:rPr>
        <w:t>Виноградов В. В. О теории художественной речи. М.: Высш. школа, 1971. 239 с.</w:t>
      </w:r>
    </w:p>
    <w:p w:rsidR="004800C9" w:rsidRPr="00B75D15" w:rsidRDefault="004800C9" w:rsidP="00B75D15">
      <w:pPr>
        <w:pStyle w:val="ListParagraph"/>
        <w:numPr>
          <w:ilvl w:val="0"/>
          <w:numId w:val="22"/>
        </w:numPr>
        <w:jc w:val="both"/>
        <w:rPr>
          <w:b w:val="0"/>
          <w:sz w:val="24"/>
          <w:szCs w:val="24"/>
        </w:rPr>
      </w:pPr>
      <w:r w:rsidRPr="00B75D15">
        <w:rPr>
          <w:b w:val="0"/>
          <w:sz w:val="24"/>
          <w:szCs w:val="24"/>
        </w:rPr>
        <w:t xml:space="preserve">Коваль А. П. Культура ділового мовлення. </w:t>
      </w:r>
      <w:r w:rsidRPr="00B75D15">
        <w:rPr>
          <w:b w:val="0"/>
          <w:sz w:val="24"/>
          <w:szCs w:val="24"/>
          <w:shd w:val="clear" w:color="auto" w:fill="FFFFFF"/>
        </w:rPr>
        <w:t>2-е вид. перероб. і доп. К.: Вища школа, 1977. 296 с.</w:t>
      </w:r>
      <w:r w:rsidRPr="00B75D15">
        <w:rPr>
          <w:b w:val="0"/>
          <w:sz w:val="24"/>
          <w:szCs w:val="24"/>
        </w:rPr>
        <w:t xml:space="preserve"> </w:t>
      </w:r>
      <w:hyperlink r:id="rId22" w:history="1">
        <w:r w:rsidRPr="00B75D15">
          <w:rPr>
            <w:rStyle w:val="Hyperlink"/>
            <w:b w:val="0"/>
            <w:sz w:val="24"/>
            <w:szCs w:val="24"/>
          </w:rPr>
          <w:t>https://www.twirpx.com/file/621312/</w:t>
        </w:r>
      </w:hyperlink>
    </w:p>
    <w:p w:rsidR="004800C9" w:rsidRPr="00B75D15" w:rsidRDefault="004800C9" w:rsidP="00B75D15">
      <w:pPr>
        <w:pStyle w:val="ListParagraph"/>
        <w:numPr>
          <w:ilvl w:val="0"/>
          <w:numId w:val="22"/>
        </w:numPr>
        <w:jc w:val="both"/>
        <w:rPr>
          <w:b w:val="0"/>
          <w:sz w:val="24"/>
          <w:szCs w:val="24"/>
        </w:rPr>
      </w:pPr>
      <w:r w:rsidRPr="00B75D15">
        <w:rPr>
          <w:b w:val="0"/>
          <w:sz w:val="24"/>
          <w:szCs w:val="24"/>
        </w:rPr>
        <w:t>Когнитивная и прагматическая семиотика оригинальных и переводных текстов. Сб. научн. трудов. Вып. № 455. М.: МЛУ, 2000.</w:t>
      </w:r>
    </w:p>
    <w:p w:rsidR="004800C9" w:rsidRPr="00B75D15" w:rsidRDefault="004800C9" w:rsidP="00B75D15">
      <w:pPr>
        <w:pStyle w:val="ListParagraph"/>
        <w:numPr>
          <w:ilvl w:val="0"/>
          <w:numId w:val="22"/>
        </w:numPr>
        <w:jc w:val="both"/>
        <w:rPr>
          <w:b w:val="0"/>
          <w:sz w:val="24"/>
          <w:szCs w:val="24"/>
        </w:rPr>
      </w:pPr>
      <w:r w:rsidRPr="00B75D15">
        <w:rPr>
          <w:b w:val="0"/>
          <w:iCs/>
          <w:sz w:val="24"/>
          <w:szCs w:val="24"/>
        </w:rPr>
        <w:t xml:space="preserve">Колшанский Г.В. </w:t>
      </w:r>
      <w:r w:rsidRPr="00B75D15">
        <w:rPr>
          <w:b w:val="0"/>
          <w:sz w:val="24"/>
          <w:szCs w:val="24"/>
        </w:rPr>
        <w:t>Колшанский Г.В. Коммуникативная функция и структура яз</w:t>
      </w:r>
      <w:r w:rsidRPr="00B75D15">
        <w:rPr>
          <w:b w:val="0"/>
          <w:sz w:val="24"/>
          <w:szCs w:val="24"/>
          <w:lang w:val="ru-RU"/>
        </w:rPr>
        <w:t>ы</w:t>
      </w:r>
      <w:r w:rsidRPr="00B75D15">
        <w:rPr>
          <w:b w:val="0"/>
          <w:sz w:val="24"/>
          <w:szCs w:val="24"/>
        </w:rPr>
        <w:t xml:space="preserve">ка. 3-е изд. М.: Изд-во ЛКИ, 2007. 176 с. (Лингвистическое наследие XX века.) Режим доступу: </w:t>
      </w:r>
      <w:hyperlink r:id="rId23" w:history="1">
        <w:r w:rsidRPr="00B75D15">
          <w:rPr>
            <w:rStyle w:val="Hyperlink"/>
            <w:b w:val="0"/>
            <w:sz w:val="24"/>
            <w:szCs w:val="24"/>
          </w:rPr>
          <w:t>https://www.twirpx.com/file/1810135/</w:t>
        </w:r>
      </w:hyperlink>
    </w:p>
    <w:p w:rsidR="004800C9" w:rsidRPr="00B75D15" w:rsidRDefault="004800C9" w:rsidP="00B75D15">
      <w:pPr>
        <w:pStyle w:val="ListParagraph"/>
        <w:numPr>
          <w:ilvl w:val="0"/>
          <w:numId w:val="22"/>
        </w:numPr>
        <w:jc w:val="both"/>
        <w:rPr>
          <w:b w:val="0"/>
          <w:sz w:val="24"/>
          <w:szCs w:val="24"/>
        </w:rPr>
      </w:pPr>
      <w:r w:rsidRPr="00B75D15">
        <w:rPr>
          <w:b w:val="0"/>
          <w:sz w:val="24"/>
          <w:szCs w:val="24"/>
        </w:rPr>
        <w:t>Оржицький</w:t>
      </w:r>
      <w:r w:rsidRPr="00B75D15">
        <w:rPr>
          <w:b w:val="0"/>
          <w:sz w:val="24"/>
          <w:szCs w:val="24"/>
          <w:lang w:val="es-PR"/>
        </w:rPr>
        <w:t xml:space="preserve"> </w:t>
      </w:r>
      <w:r w:rsidRPr="00B75D15">
        <w:rPr>
          <w:b w:val="0"/>
          <w:sz w:val="24"/>
          <w:szCs w:val="24"/>
        </w:rPr>
        <w:t>І</w:t>
      </w:r>
      <w:r w:rsidRPr="00B75D15">
        <w:rPr>
          <w:b w:val="0"/>
          <w:sz w:val="24"/>
          <w:szCs w:val="24"/>
          <w:lang w:val="es-PR"/>
        </w:rPr>
        <w:t xml:space="preserve">. </w:t>
      </w:r>
      <w:r w:rsidRPr="00B75D15">
        <w:rPr>
          <w:b w:val="0"/>
          <w:sz w:val="24"/>
          <w:szCs w:val="24"/>
        </w:rPr>
        <w:t>О</w:t>
      </w:r>
      <w:r w:rsidRPr="00B75D15">
        <w:rPr>
          <w:b w:val="0"/>
          <w:sz w:val="24"/>
          <w:szCs w:val="24"/>
          <w:lang w:val="es-PR"/>
        </w:rPr>
        <w:t>. Aproximaciones a la estilíst</w:t>
      </w:r>
      <w:r w:rsidRPr="00B75D15">
        <w:rPr>
          <w:b w:val="0"/>
          <w:sz w:val="24"/>
          <w:szCs w:val="24"/>
        </w:rPr>
        <w:t>і</w:t>
      </w:r>
      <w:r w:rsidRPr="00B75D15">
        <w:rPr>
          <w:b w:val="0"/>
          <w:sz w:val="24"/>
          <w:szCs w:val="24"/>
          <w:lang w:val="es-PR"/>
        </w:rPr>
        <w:t xml:space="preserve">ca funcional comparada de los idiomas español y ucraniano. </w:t>
      </w:r>
      <w:r w:rsidRPr="00B75D15">
        <w:rPr>
          <w:b w:val="0"/>
          <w:sz w:val="24"/>
          <w:szCs w:val="24"/>
        </w:rPr>
        <w:t>Х</w:t>
      </w:r>
      <w:r w:rsidRPr="00B75D15">
        <w:rPr>
          <w:b w:val="0"/>
          <w:sz w:val="24"/>
          <w:szCs w:val="24"/>
          <w:lang w:val="es-PR"/>
        </w:rPr>
        <w:t xml:space="preserve">.: </w:t>
      </w:r>
      <w:r w:rsidRPr="00B75D15">
        <w:rPr>
          <w:b w:val="0"/>
          <w:sz w:val="24"/>
          <w:szCs w:val="24"/>
        </w:rPr>
        <w:t>Вид-тво</w:t>
      </w:r>
      <w:r w:rsidRPr="00B75D15">
        <w:rPr>
          <w:b w:val="0"/>
          <w:sz w:val="24"/>
          <w:szCs w:val="24"/>
          <w:lang w:val="es-PR"/>
        </w:rPr>
        <w:t xml:space="preserve"> </w:t>
      </w:r>
      <w:r w:rsidRPr="00B75D15">
        <w:rPr>
          <w:b w:val="0"/>
          <w:sz w:val="24"/>
          <w:szCs w:val="24"/>
        </w:rPr>
        <w:t>НУА</w:t>
      </w:r>
      <w:r w:rsidRPr="00B75D15">
        <w:rPr>
          <w:b w:val="0"/>
          <w:sz w:val="24"/>
          <w:szCs w:val="24"/>
          <w:lang w:val="es-PR"/>
        </w:rPr>
        <w:t xml:space="preserve">, 2004. 32 </w:t>
      </w:r>
      <w:r w:rsidRPr="00B75D15">
        <w:rPr>
          <w:b w:val="0"/>
          <w:sz w:val="24"/>
          <w:szCs w:val="24"/>
        </w:rPr>
        <w:t>р</w:t>
      </w:r>
      <w:r w:rsidRPr="00B75D15">
        <w:rPr>
          <w:b w:val="0"/>
          <w:sz w:val="24"/>
          <w:szCs w:val="24"/>
          <w:lang w:val="es-PR"/>
        </w:rPr>
        <w:t>/</w:t>
      </w:r>
    </w:p>
    <w:p w:rsidR="004800C9" w:rsidRPr="00B75D15" w:rsidRDefault="004800C9" w:rsidP="00B75D15">
      <w:pPr>
        <w:pStyle w:val="ListParagraph"/>
        <w:numPr>
          <w:ilvl w:val="0"/>
          <w:numId w:val="22"/>
        </w:numPr>
        <w:jc w:val="both"/>
        <w:rPr>
          <w:b w:val="0"/>
          <w:sz w:val="24"/>
          <w:szCs w:val="24"/>
        </w:rPr>
      </w:pPr>
      <w:r w:rsidRPr="00B75D15">
        <w:rPr>
          <w:b w:val="0"/>
          <w:iCs/>
          <w:sz w:val="24"/>
          <w:szCs w:val="24"/>
        </w:rPr>
        <w:t>Почепцов Г.Г.</w:t>
      </w:r>
      <w:r w:rsidRPr="00B75D15">
        <w:rPr>
          <w:b w:val="0"/>
          <w:sz w:val="24"/>
          <w:szCs w:val="24"/>
        </w:rPr>
        <w:t xml:space="preserve"> Семиотика. М.: Рефл-бук, К.:Ваклер,</w:t>
      </w:r>
      <w:r w:rsidRPr="00B75D15">
        <w:rPr>
          <w:b w:val="0"/>
          <w:sz w:val="24"/>
          <w:szCs w:val="24"/>
          <w:lang w:val="ru-RU"/>
        </w:rPr>
        <w:t xml:space="preserve"> </w:t>
      </w:r>
      <w:r w:rsidRPr="00B75D15">
        <w:rPr>
          <w:b w:val="0"/>
          <w:sz w:val="24"/>
          <w:szCs w:val="24"/>
        </w:rPr>
        <w:t>2002.</w:t>
      </w:r>
      <w:r w:rsidRPr="00B75D15">
        <w:rPr>
          <w:b w:val="0"/>
          <w:sz w:val="24"/>
          <w:szCs w:val="24"/>
          <w:lang w:val="ru-RU"/>
        </w:rPr>
        <w:t xml:space="preserve"> </w:t>
      </w:r>
      <w:r w:rsidRPr="00B75D15">
        <w:rPr>
          <w:b w:val="0"/>
          <w:sz w:val="24"/>
          <w:szCs w:val="24"/>
        </w:rPr>
        <w:t xml:space="preserve">432 с. Режим доступу: </w:t>
      </w:r>
      <w:hyperlink r:id="rId24" w:history="1">
        <w:r w:rsidRPr="00B75D15">
          <w:rPr>
            <w:rStyle w:val="Hyperlink"/>
            <w:b w:val="0"/>
            <w:sz w:val="24"/>
            <w:szCs w:val="24"/>
          </w:rPr>
          <w:t>https://platona.net/load/knigi_po_filosofii/filosofija_jazyka/pochepcov_g_g_semiotika_izd_2002_g/32-1-0-633</w:t>
        </w:r>
      </w:hyperlink>
    </w:p>
    <w:p w:rsidR="004800C9" w:rsidRPr="00B75D15" w:rsidRDefault="004800C9" w:rsidP="00B75D15">
      <w:pPr>
        <w:pStyle w:val="ListParagraph"/>
        <w:numPr>
          <w:ilvl w:val="0"/>
          <w:numId w:val="22"/>
        </w:numPr>
        <w:jc w:val="both"/>
        <w:rPr>
          <w:b w:val="0"/>
          <w:sz w:val="24"/>
          <w:szCs w:val="24"/>
        </w:rPr>
      </w:pPr>
      <w:r w:rsidRPr="00B75D15">
        <w:rPr>
          <w:b w:val="0"/>
          <w:iCs/>
          <w:sz w:val="24"/>
          <w:szCs w:val="24"/>
        </w:rPr>
        <w:t>Почепцов Г.Г.</w:t>
      </w:r>
      <w:r w:rsidRPr="00B75D15">
        <w:rPr>
          <w:b w:val="0"/>
          <w:sz w:val="24"/>
          <w:szCs w:val="24"/>
        </w:rPr>
        <w:t xml:space="preserve"> Теория коммуникации. М.: Рефл-бук,.2001. 650 с. </w:t>
      </w:r>
    </w:p>
    <w:p w:rsidR="004800C9" w:rsidRPr="00B75D15" w:rsidRDefault="004800C9" w:rsidP="00B75D15">
      <w:pPr>
        <w:pStyle w:val="ListParagraph"/>
        <w:numPr>
          <w:ilvl w:val="0"/>
          <w:numId w:val="22"/>
        </w:numPr>
        <w:jc w:val="both"/>
        <w:rPr>
          <w:b w:val="0"/>
          <w:sz w:val="24"/>
          <w:szCs w:val="24"/>
        </w:rPr>
      </w:pPr>
      <w:r w:rsidRPr="00B75D15">
        <w:rPr>
          <w:b w:val="0"/>
          <w:sz w:val="24"/>
          <w:szCs w:val="24"/>
        </w:rPr>
        <w:t>Созина Е.К. Теория символа и практика художественного анализа. Екатеринбург: Урал. гос. ун-т, 1998. 128 с.</w:t>
      </w:r>
    </w:p>
    <w:p w:rsidR="004800C9" w:rsidRPr="00B75D15" w:rsidRDefault="004800C9" w:rsidP="00B75D15">
      <w:pPr>
        <w:pStyle w:val="ListParagraph"/>
        <w:numPr>
          <w:ilvl w:val="0"/>
          <w:numId w:val="22"/>
        </w:numPr>
        <w:jc w:val="both"/>
        <w:rPr>
          <w:b w:val="0"/>
          <w:sz w:val="24"/>
          <w:szCs w:val="24"/>
        </w:rPr>
      </w:pPr>
      <w:r w:rsidRPr="00B75D15">
        <w:rPr>
          <w:b w:val="0"/>
          <w:iCs/>
          <w:sz w:val="24"/>
          <w:szCs w:val="24"/>
        </w:rPr>
        <w:t>Стереотипность</w:t>
      </w:r>
      <w:r w:rsidRPr="00B75D15">
        <w:rPr>
          <w:b w:val="0"/>
          <w:sz w:val="24"/>
          <w:szCs w:val="24"/>
        </w:rPr>
        <w:t xml:space="preserve"> и творчество в тексте: Межвуз. сб. науч. тр. / М.П. Коплорова; Пермск. гос. ун-т. Пермь, 2001. </w:t>
      </w:r>
    </w:p>
    <w:p w:rsidR="004800C9" w:rsidRPr="00B75D15" w:rsidRDefault="004800C9" w:rsidP="00B75D15">
      <w:pPr>
        <w:pStyle w:val="ListParagraph"/>
        <w:numPr>
          <w:ilvl w:val="0"/>
          <w:numId w:val="22"/>
        </w:numPr>
        <w:jc w:val="both"/>
        <w:rPr>
          <w:b w:val="0"/>
          <w:sz w:val="24"/>
          <w:szCs w:val="24"/>
        </w:rPr>
      </w:pPr>
      <w:r w:rsidRPr="00B75D15">
        <w:rPr>
          <w:b w:val="0"/>
          <w:iCs/>
          <w:sz w:val="24"/>
          <w:szCs w:val="24"/>
        </w:rPr>
        <w:t>Тер-Минасова С.Г.</w:t>
      </w:r>
      <w:r w:rsidRPr="00B75D15">
        <w:rPr>
          <w:b w:val="0"/>
          <w:sz w:val="24"/>
          <w:szCs w:val="24"/>
        </w:rPr>
        <w:t xml:space="preserve"> Язык и межкультурная коммуникация. М.: Слово, 2000. 624 с.</w:t>
      </w:r>
    </w:p>
    <w:p w:rsidR="004800C9" w:rsidRPr="00B75D15" w:rsidRDefault="004800C9" w:rsidP="00B75D15">
      <w:pPr>
        <w:pStyle w:val="ListParagraph"/>
        <w:numPr>
          <w:ilvl w:val="0"/>
          <w:numId w:val="22"/>
        </w:numPr>
        <w:jc w:val="both"/>
        <w:rPr>
          <w:b w:val="0"/>
          <w:sz w:val="24"/>
          <w:szCs w:val="24"/>
        </w:rPr>
      </w:pPr>
      <w:r w:rsidRPr="00B75D15">
        <w:rPr>
          <w:b w:val="0"/>
          <w:sz w:val="24"/>
          <w:szCs w:val="24"/>
        </w:rPr>
        <w:t>Тимофеев Л.И. Основы теории литературы. М.: Просвещение, 1976. 448 с.</w:t>
      </w:r>
    </w:p>
    <w:p w:rsidR="004800C9" w:rsidRPr="00B75D15" w:rsidRDefault="004800C9" w:rsidP="00B75D15">
      <w:pPr>
        <w:pStyle w:val="ListParagraph"/>
        <w:numPr>
          <w:ilvl w:val="0"/>
          <w:numId w:val="22"/>
        </w:numPr>
        <w:jc w:val="both"/>
        <w:rPr>
          <w:b w:val="0"/>
          <w:sz w:val="24"/>
          <w:szCs w:val="24"/>
        </w:rPr>
      </w:pPr>
      <w:r w:rsidRPr="00B75D15">
        <w:rPr>
          <w:b w:val="0"/>
          <w:sz w:val="24"/>
          <w:szCs w:val="24"/>
        </w:rPr>
        <w:t>Успенский Б.А. Поэтика композиции. СПб: Азбука, 2000. 348 с.</w:t>
      </w:r>
    </w:p>
    <w:p w:rsidR="004800C9" w:rsidRPr="00B75D15" w:rsidRDefault="004800C9" w:rsidP="00B75D15">
      <w:pPr>
        <w:pStyle w:val="ListParagraph"/>
        <w:numPr>
          <w:ilvl w:val="0"/>
          <w:numId w:val="22"/>
        </w:numPr>
        <w:jc w:val="both"/>
        <w:rPr>
          <w:b w:val="0"/>
          <w:sz w:val="24"/>
          <w:szCs w:val="24"/>
        </w:rPr>
      </w:pPr>
      <w:r w:rsidRPr="00B75D15">
        <w:rPr>
          <w:b w:val="0"/>
          <w:sz w:val="24"/>
          <w:szCs w:val="24"/>
        </w:rPr>
        <w:t>Чернявская В. Е. Лингвистика текста. Поликодовость. Интертекстуальность. И нтердискурсивность</w:t>
      </w:r>
      <w:r w:rsidRPr="009C1F48">
        <w:rPr>
          <w:b w:val="0"/>
          <w:sz w:val="24"/>
          <w:szCs w:val="24"/>
          <w:lang w:val="ru-RU"/>
        </w:rPr>
        <w:t xml:space="preserve">. </w:t>
      </w:r>
      <w:r w:rsidRPr="00B75D15">
        <w:rPr>
          <w:b w:val="0"/>
          <w:sz w:val="24"/>
          <w:szCs w:val="24"/>
        </w:rPr>
        <w:t>М</w:t>
      </w:r>
      <w:r w:rsidRPr="009C1F48">
        <w:rPr>
          <w:b w:val="0"/>
          <w:sz w:val="24"/>
          <w:szCs w:val="24"/>
          <w:lang w:val="ru-RU"/>
        </w:rPr>
        <w:t xml:space="preserve">., 2009. </w:t>
      </w:r>
      <w:r w:rsidRPr="00B75D15">
        <w:rPr>
          <w:b w:val="0"/>
          <w:sz w:val="24"/>
          <w:szCs w:val="24"/>
          <w:lang w:val="es-ES_tradnl"/>
        </w:rPr>
        <w:t xml:space="preserve">248 </w:t>
      </w:r>
      <w:r w:rsidRPr="00B75D15">
        <w:rPr>
          <w:b w:val="0"/>
          <w:sz w:val="24"/>
          <w:szCs w:val="24"/>
        </w:rPr>
        <w:t>с</w:t>
      </w:r>
      <w:r w:rsidRPr="00B75D15">
        <w:rPr>
          <w:b w:val="0"/>
          <w:sz w:val="24"/>
          <w:szCs w:val="24"/>
          <w:lang w:val="es-ES_tradnl"/>
        </w:rPr>
        <w:t>.</w:t>
      </w:r>
    </w:p>
    <w:p w:rsidR="004800C9" w:rsidRPr="00B75D15" w:rsidRDefault="004800C9" w:rsidP="00B75D15">
      <w:pPr>
        <w:pStyle w:val="ListParagraph"/>
        <w:numPr>
          <w:ilvl w:val="0"/>
          <w:numId w:val="22"/>
        </w:numPr>
        <w:jc w:val="both"/>
        <w:rPr>
          <w:b w:val="0"/>
          <w:sz w:val="24"/>
          <w:szCs w:val="24"/>
        </w:rPr>
      </w:pPr>
      <w:r w:rsidRPr="00B75D15">
        <w:rPr>
          <w:b w:val="0"/>
          <w:sz w:val="24"/>
          <w:szCs w:val="24"/>
          <w:lang w:val="es-ES_tradnl"/>
        </w:rPr>
        <w:t>Bosque Ignacio, Escandell M. Victoria, Leonetti Manuel, Sánchez Cristina. Lengua castellana y literatura. Bachillerato 2. – Madrid: Santillana Educación,  S.L., 2003. 415 p.</w:t>
      </w:r>
    </w:p>
    <w:p w:rsidR="004800C9" w:rsidRPr="00B75D15" w:rsidRDefault="004800C9" w:rsidP="00B75D15">
      <w:pPr>
        <w:pStyle w:val="ListParagraph"/>
        <w:numPr>
          <w:ilvl w:val="0"/>
          <w:numId w:val="22"/>
        </w:numPr>
        <w:jc w:val="both"/>
        <w:rPr>
          <w:b w:val="0"/>
          <w:sz w:val="24"/>
          <w:szCs w:val="24"/>
        </w:rPr>
      </w:pPr>
      <w:r w:rsidRPr="00B75D15">
        <w:rPr>
          <w:b w:val="0"/>
          <w:sz w:val="24"/>
          <w:szCs w:val="24"/>
          <w:lang w:val="es-ES_tradnl"/>
        </w:rPr>
        <w:t>Carreter Fernando Lázaro. Lengua castellana y literatura. Bachillerato 1. Madrid: Grupo Anaya, S.A., 2002. 375 p.</w:t>
      </w:r>
    </w:p>
    <w:p w:rsidR="004800C9" w:rsidRPr="00B75D15" w:rsidRDefault="004800C9" w:rsidP="00B75D15">
      <w:pPr>
        <w:pStyle w:val="ListParagraph"/>
        <w:numPr>
          <w:ilvl w:val="0"/>
          <w:numId w:val="22"/>
        </w:numPr>
        <w:jc w:val="both"/>
        <w:rPr>
          <w:b w:val="0"/>
          <w:sz w:val="24"/>
          <w:szCs w:val="24"/>
        </w:rPr>
      </w:pPr>
      <w:r w:rsidRPr="009C1F48">
        <w:rPr>
          <w:b w:val="0"/>
          <w:caps/>
          <w:color w:val="2B2B2B"/>
          <w:sz w:val="24"/>
          <w:szCs w:val="24"/>
          <w:lang w:val="es-ES_tradnl"/>
        </w:rPr>
        <w:t>L</w:t>
      </w:r>
      <w:r w:rsidRPr="009C1F48">
        <w:rPr>
          <w:b w:val="0"/>
          <w:color w:val="2B2B2B"/>
          <w:sz w:val="24"/>
          <w:szCs w:val="24"/>
          <w:lang w:val="es-ES_tradnl"/>
        </w:rPr>
        <w:t xml:space="preserve">a </w:t>
      </w:r>
      <w:r w:rsidRPr="00B75D15">
        <w:rPr>
          <w:b w:val="0"/>
          <w:color w:val="2B2B2B"/>
          <w:sz w:val="24"/>
          <w:szCs w:val="24"/>
          <w:lang w:val="es-PR"/>
        </w:rPr>
        <w:t xml:space="preserve">estilística II. La estilística de la lengua.  </w:t>
      </w:r>
      <w:r w:rsidRPr="00B75D15">
        <w:rPr>
          <w:b w:val="0"/>
          <w:sz w:val="24"/>
          <w:szCs w:val="24"/>
        </w:rPr>
        <w:t xml:space="preserve">Режим доступу:  </w:t>
      </w:r>
      <w:hyperlink r:id="rId25" w:history="1">
        <w:r w:rsidRPr="00B75D15">
          <w:rPr>
            <w:rStyle w:val="Hyperlink"/>
            <w:b w:val="0"/>
            <w:sz w:val="24"/>
            <w:szCs w:val="24"/>
            <w:lang w:val="es-PR"/>
          </w:rPr>
          <w:t>https</w:t>
        </w:r>
        <w:r w:rsidRPr="009C1F48">
          <w:rPr>
            <w:rStyle w:val="Hyperlink"/>
            <w:b w:val="0"/>
            <w:sz w:val="24"/>
            <w:szCs w:val="24"/>
            <w:lang w:val="ru-RU"/>
          </w:rPr>
          <w:t>://</w:t>
        </w:r>
        <w:r w:rsidRPr="00B75D15">
          <w:rPr>
            <w:rStyle w:val="Hyperlink"/>
            <w:b w:val="0"/>
            <w:sz w:val="24"/>
            <w:szCs w:val="24"/>
            <w:lang w:val="es-PR"/>
          </w:rPr>
          <w:t>peripoietikes</w:t>
        </w:r>
        <w:r w:rsidRPr="009C1F48">
          <w:rPr>
            <w:rStyle w:val="Hyperlink"/>
            <w:b w:val="0"/>
            <w:sz w:val="24"/>
            <w:szCs w:val="24"/>
            <w:lang w:val="ru-RU"/>
          </w:rPr>
          <w:t>.</w:t>
        </w:r>
        <w:r w:rsidRPr="00B75D15">
          <w:rPr>
            <w:rStyle w:val="Hyperlink"/>
            <w:b w:val="0"/>
            <w:sz w:val="24"/>
            <w:szCs w:val="24"/>
            <w:lang w:val="es-PR"/>
          </w:rPr>
          <w:t>hypotheses</w:t>
        </w:r>
        <w:r w:rsidRPr="009C1F48">
          <w:rPr>
            <w:rStyle w:val="Hyperlink"/>
            <w:b w:val="0"/>
            <w:sz w:val="24"/>
            <w:szCs w:val="24"/>
            <w:lang w:val="ru-RU"/>
          </w:rPr>
          <w:t>.</w:t>
        </w:r>
        <w:r w:rsidRPr="00B75D15">
          <w:rPr>
            <w:rStyle w:val="Hyperlink"/>
            <w:b w:val="0"/>
            <w:sz w:val="24"/>
            <w:szCs w:val="24"/>
            <w:lang w:val="es-PR"/>
          </w:rPr>
          <w:t>org</w:t>
        </w:r>
        <w:r w:rsidRPr="009C1F48">
          <w:rPr>
            <w:rStyle w:val="Hyperlink"/>
            <w:b w:val="0"/>
            <w:sz w:val="24"/>
            <w:szCs w:val="24"/>
            <w:lang w:val="ru-RU"/>
          </w:rPr>
          <w:t>/294</w:t>
        </w:r>
      </w:hyperlink>
    </w:p>
    <w:p w:rsidR="004800C9" w:rsidRPr="00B75D15" w:rsidRDefault="004800C9" w:rsidP="00B75D15">
      <w:pPr>
        <w:pStyle w:val="ListParagraph"/>
        <w:numPr>
          <w:ilvl w:val="0"/>
          <w:numId w:val="22"/>
        </w:numPr>
        <w:jc w:val="both"/>
        <w:rPr>
          <w:b w:val="0"/>
          <w:sz w:val="24"/>
          <w:szCs w:val="24"/>
        </w:rPr>
      </w:pPr>
      <w:r w:rsidRPr="00B75D15">
        <w:rPr>
          <w:b w:val="0"/>
          <w:sz w:val="24"/>
          <w:szCs w:val="24"/>
          <w:lang w:val="es-ES_tradnl"/>
        </w:rPr>
        <w:t>López Pedro, Honrado Asunción, Cicu</w:t>
      </w:r>
      <w:r w:rsidRPr="00B75D15">
        <w:rPr>
          <w:b w:val="0"/>
          <w:iCs/>
          <w:sz w:val="24"/>
          <w:szCs w:val="24"/>
          <w:lang w:val="es-ES_tradnl"/>
        </w:rPr>
        <w:t>é</w:t>
      </w:r>
      <w:r w:rsidRPr="00B75D15">
        <w:rPr>
          <w:b w:val="0"/>
          <w:sz w:val="24"/>
          <w:szCs w:val="24"/>
          <w:lang w:val="es-ES_tradnl"/>
        </w:rPr>
        <w:t>ndez Luis, Ferro Enrique. Lengua castellana y literatura. M</w:t>
      </w:r>
      <w:r w:rsidRPr="00B75D15">
        <w:rPr>
          <w:b w:val="0"/>
          <w:iCs/>
          <w:sz w:val="24"/>
          <w:szCs w:val="24"/>
          <w:lang w:val="es-ES_tradnl"/>
        </w:rPr>
        <w:t>é</w:t>
      </w:r>
      <w:r w:rsidRPr="00B75D15">
        <w:rPr>
          <w:b w:val="0"/>
          <w:sz w:val="24"/>
          <w:szCs w:val="24"/>
          <w:lang w:val="es-ES_tradnl"/>
        </w:rPr>
        <w:t>todos, t</w:t>
      </w:r>
      <w:r w:rsidRPr="00B75D15">
        <w:rPr>
          <w:b w:val="0"/>
          <w:iCs/>
          <w:sz w:val="24"/>
          <w:szCs w:val="24"/>
          <w:lang w:val="es-ES_tradnl"/>
        </w:rPr>
        <w:t>é</w:t>
      </w:r>
      <w:r w:rsidRPr="00B75D15">
        <w:rPr>
          <w:b w:val="0"/>
          <w:sz w:val="24"/>
          <w:szCs w:val="24"/>
          <w:lang w:val="es-ES_tradnl"/>
        </w:rPr>
        <w:t xml:space="preserve">cnicas, estrategias. Bachillerato 4. – Madrid: Santillana Educación,  S.L., 2003. – 305 p. </w:t>
      </w:r>
    </w:p>
    <w:p w:rsidR="004800C9" w:rsidRPr="00B75D15" w:rsidRDefault="004800C9" w:rsidP="00B75D15">
      <w:pPr>
        <w:pStyle w:val="ListParagraph"/>
        <w:numPr>
          <w:ilvl w:val="0"/>
          <w:numId w:val="22"/>
        </w:numPr>
        <w:jc w:val="both"/>
        <w:rPr>
          <w:b w:val="0"/>
          <w:sz w:val="24"/>
          <w:szCs w:val="24"/>
        </w:rPr>
      </w:pPr>
      <w:r w:rsidRPr="00B75D15">
        <w:rPr>
          <w:b w:val="0"/>
          <w:sz w:val="24"/>
          <w:szCs w:val="24"/>
          <w:lang w:val="es-PR"/>
        </w:rPr>
        <w:t>Martín Vivaldi, Gonzalo Estilo y Estilística. En: Heras León Eduardo, comp. Los desafíos de la ficción (técnicas narrativas). La Habana: Editora Abril, 2002.</w:t>
      </w:r>
    </w:p>
    <w:p w:rsidR="004800C9" w:rsidRPr="00B75D15" w:rsidRDefault="004800C9" w:rsidP="00B75D15">
      <w:pPr>
        <w:pStyle w:val="ListParagraph"/>
        <w:numPr>
          <w:ilvl w:val="0"/>
          <w:numId w:val="22"/>
        </w:numPr>
        <w:jc w:val="both"/>
        <w:rPr>
          <w:b w:val="0"/>
          <w:sz w:val="24"/>
          <w:szCs w:val="24"/>
        </w:rPr>
      </w:pPr>
      <w:r w:rsidRPr="009C1F48">
        <w:rPr>
          <w:b w:val="0"/>
          <w:sz w:val="24"/>
          <w:szCs w:val="24"/>
          <w:lang w:val="de-DE"/>
        </w:rPr>
        <w:t>Rene Wellek y Austin Warren.</w:t>
      </w:r>
      <w:r w:rsidRPr="009C1F48">
        <w:rPr>
          <w:b w:val="0"/>
          <w:iCs/>
          <w:sz w:val="24"/>
          <w:szCs w:val="24"/>
          <w:lang w:val="de-DE"/>
        </w:rPr>
        <w:t xml:space="preserve"> </w:t>
      </w:r>
      <w:r w:rsidRPr="00B75D15">
        <w:rPr>
          <w:b w:val="0"/>
          <w:iCs/>
          <w:sz w:val="24"/>
          <w:szCs w:val="24"/>
          <w:lang w:val="es-PR"/>
        </w:rPr>
        <w:t>Teoría literaria</w:t>
      </w:r>
      <w:r w:rsidRPr="00B75D15">
        <w:rPr>
          <w:b w:val="0"/>
          <w:sz w:val="24"/>
          <w:szCs w:val="24"/>
          <w:lang w:val="es-PR"/>
        </w:rPr>
        <w:t xml:space="preserve">. </w:t>
      </w:r>
      <w:r w:rsidRPr="00B75D15">
        <w:rPr>
          <w:b w:val="0"/>
          <w:sz w:val="24"/>
          <w:szCs w:val="24"/>
          <w:lang w:val="es-ES_tradnl"/>
        </w:rPr>
        <w:t>–</w:t>
      </w:r>
      <w:r w:rsidRPr="00B75D15">
        <w:rPr>
          <w:b w:val="0"/>
          <w:sz w:val="24"/>
          <w:szCs w:val="24"/>
          <w:lang w:val="es-PR"/>
        </w:rPr>
        <w:t>Madrid: Gredos, 1953.</w:t>
      </w:r>
    </w:p>
    <w:p w:rsidR="004800C9" w:rsidRPr="00B75D15" w:rsidRDefault="004800C9" w:rsidP="00B75D15">
      <w:pPr>
        <w:pStyle w:val="ListParagraph"/>
        <w:numPr>
          <w:ilvl w:val="0"/>
          <w:numId w:val="22"/>
        </w:numPr>
        <w:jc w:val="both"/>
        <w:rPr>
          <w:b w:val="0"/>
          <w:sz w:val="24"/>
          <w:szCs w:val="24"/>
        </w:rPr>
      </w:pPr>
      <w:r w:rsidRPr="00B75D15">
        <w:rPr>
          <w:b w:val="0"/>
          <w:sz w:val="24"/>
          <w:szCs w:val="24"/>
          <w:lang w:val="es-PR"/>
        </w:rPr>
        <w:t xml:space="preserve">Sales Garrido, Ligia Magdalena. La interpretación discursiva de la realidad, a partir de un enfoque cognitivo, comunicativo y sociocultural // El enfoque cognitivo, comunicativo y sociocultural en la enseñanza de la lengua y la literatura. </w:t>
      </w:r>
      <w:r w:rsidRPr="00B75D15">
        <w:rPr>
          <w:b w:val="0"/>
          <w:sz w:val="24"/>
          <w:szCs w:val="24"/>
          <w:lang w:val="es-ES_tradnl"/>
        </w:rPr>
        <w:t xml:space="preserve">– </w:t>
      </w:r>
      <w:r w:rsidRPr="00B75D15">
        <w:rPr>
          <w:b w:val="0"/>
          <w:sz w:val="24"/>
          <w:szCs w:val="24"/>
          <w:lang w:val="es-PR"/>
        </w:rPr>
        <w:t>La Habana: Editorial Pueblo y Educación, 2007.</w:t>
      </w:r>
    </w:p>
    <w:p w:rsidR="004800C9" w:rsidRPr="00B75D15" w:rsidRDefault="004800C9" w:rsidP="00B75D15">
      <w:pPr>
        <w:pStyle w:val="ListParagraph"/>
        <w:numPr>
          <w:ilvl w:val="0"/>
          <w:numId w:val="22"/>
        </w:numPr>
        <w:jc w:val="both"/>
        <w:rPr>
          <w:b w:val="0"/>
          <w:sz w:val="24"/>
          <w:szCs w:val="24"/>
        </w:rPr>
      </w:pPr>
      <w:r w:rsidRPr="00B75D15">
        <w:rPr>
          <w:b w:val="0"/>
          <w:sz w:val="24"/>
          <w:szCs w:val="24"/>
        </w:rPr>
        <w:t>Vigara Tauste A. M. Comodidad y recurrencia en la organizacion del discurso coloquial // El espanol coloquial: Actas del I simposio sobre analisis de discurso oral, 23-25 de noviembre de 1994. Almeria: Universidad de Almeria, 1994. Режим доступу:</w:t>
      </w:r>
      <w:r w:rsidRPr="009C1F48">
        <w:rPr>
          <w:b w:val="0"/>
          <w:sz w:val="24"/>
          <w:szCs w:val="24"/>
          <w:lang w:val="es-ES_tradnl"/>
        </w:rPr>
        <w:t xml:space="preserve"> </w:t>
      </w:r>
      <w:r w:rsidRPr="00B75D15">
        <w:rPr>
          <w:b w:val="0"/>
          <w:sz w:val="24"/>
          <w:szCs w:val="24"/>
        </w:rPr>
        <w:t xml:space="preserve">http: // </w:t>
      </w:r>
      <w:hyperlink r:id="rId26" w:history="1">
        <w:r w:rsidRPr="00B75D15">
          <w:rPr>
            <w:rStyle w:val="Hyperlink"/>
            <w:b w:val="0"/>
            <w:bCs w:val="0"/>
            <w:sz w:val="24"/>
            <w:szCs w:val="24"/>
          </w:rPr>
          <w:t>www.ucm.es/info/especulo/numero7/vig_como.htm</w:t>
        </w:r>
      </w:hyperlink>
      <w:r w:rsidRPr="00B75D15">
        <w:rPr>
          <w:b w:val="0"/>
          <w:sz w:val="24"/>
          <w:szCs w:val="24"/>
        </w:rPr>
        <w:t>.</w:t>
      </w:r>
    </w:p>
    <w:p w:rsidR="004800C9" w:rsidRPr="00B75D15" w:rsidRDefault="004800C9" w:rsidP="00B75D15">
      <w:pPr>
        <w:pStyle w:val="ListParagraph"/>
        <w:numPr>
          <w:ilvl w:val="0"/>
          <w:numId w:val="22"/>
        </w:numPr>
        <w:jc w:val="both"/>
        <w:rPr>
          <w:b w:val="0"/>
          <w:sz w:val="24"/>
          <w:szCs w:val="24"/>
        </w:rPr>
      </w:pPr>
      <w:r w:rsidRPr="00B75D15">
        <w:rPr>
          <w:b w:val="0"/>
          <w:sz w:val="24"/>
          <w:szCs w:val="24"/>
        </w:rPr>
        <w:t>Vigara Tauste A. M. Economia y elipsis en el registro coloquial (espanol). - Granada, 1992. Режим доступу: http: // www.ucm.es/OTROS/especulo /numero9/fmetalin. html</w:t>
      </w:r>
      <w:r w:rsidRPr="009C1F48">
        <w:rPr>
          <w:b w:val="0"/>
          <w:sz w:val="24"/>
          <w:szCs w:val="24"/>
          <w:lang w:val="es-ES_tradnl"/>
        </w:rPr>
        <w:t xml:space="preserve"> </w:t>
      </w:r>
    </w:p>
    <w:p w:rsidR="004800C9" w:rsidRPr="00B75D15" w:rsidRDefault="004800C9" w:rsidP="00B75D15">
      <w:pPr>
        <w:pStyle w:val="ListParagraph"/>
        <w:numPr>
          <w:ilvl w:val="0"/>
          <w:numId w:val="22"/>
        </w:numPr>
        <w:jc w:val="both"/>
        <w:rPr>
          <w:b w:val="0"/>
          <w:sz w:val="24"/>
          <w:szCs w:val="24"/>
        </w:rPr>
      </w:pPr>
      <w:r w:rsidRPr="00B75D15">
        <w:rPr>
          <w:b w:val="0"/>
          <w:sz w:val="24"/>
          <w:szCs w:val="24"/>
        </w:rPr>
        <w:t>Vigara Tauste A. M.</w:t>
      </w:r>
      <w:r w:rsidRPr="009C1F48">
        <w:rPr>
          <w:b w:val="0"/>
          <w:sz w:val="24"/>
          <w:szCs w:val="24"/>
          <w:shd w:val="clear" w:color="auto" w:fill="FFFFFF"/>
          <w:lang w:val="es-ES_tradnl"/>
        </w:rPr>
        <w:t>Funci</w:t>
      </w:r>
      <w:r w:rsidRPr="00B75D15">
        <w:rPr>
          <w:b w:val="0"/>
          <w:color w:val="001133"/>
          <w:sz w:val="24"/>
          <w:szCs w:val="24"/>
          <w:lang w:val="es-PR"/>
        </w:rPr>
        <w:t>ó</w:t>
      </w:r>
      <w:r w:rsidRPr="009C1F48">
        <w:rPr>
          <w:b w:val="0"/>
          <w:sz w:val="24"/>
          <w:szCs w:val="24"/>
          <w:shd w:val="clear" w:color="auto" w:fill="FFFFFF"/>
          <w:lang w:val="es-ES_tradnl"/>
        </w:rPr>
        <w:t>n metalingu</w:t>
      </w:r>
      <w:r w:rsidRPr="00B75D15">
        <w:rPr>
          <w:b w:val="0"/>
          <w:color w:val="001133"/>
          <w:sz w:val="24"/>
          <w:szCs w:val="24"/>
          <w:lang w:val="es-PR"/>
        </w:rPr>
        <w:t>í</w:t>
      </w:r>
      <w:r w:rsidRPr="009C1F48">
        <w:rPr>
          <w:b w:val="0"/>
          <w:sz w:val="24"/>
          <w:szCs w:val="24"/>
          <w:shd w:val="clear" w:color="auto" w:fill="FFFFFF"/>
          <w:lang w:val="es-ES_tradnl"/>
        </w:rPr>
        <w:t>stica y uso del lenguaje.</w:t>
      </w:r>
      <w:r w:rsidRPr="00B75D15">
        <w:rPr>
          <w:b w:val="0"/>
          <w:sz w:val="24"/>
          <w:szCs w:val="24"/>
        </w:rPr>
        <w:t xml:space="preserve"> Режим доступу: </w:t>
      </w:r>
      <w:r w:rsidRPr="00B75D15">
        <w:rPr>
          <w:b w:val="0"/>
          <w:sz w:val="24"/>
          <w:szCs w:val="24"/>
          <w:shd w:val="clear" w:color="auto" w:fill="FFFFFF"/>
        </w:rPr>
        <w:t xml:space="preserve"> </w:t>
      </w:r>
      <w:hyperlink r:id="rId27" w:history="1">
        <w:r w:rsidRPr="00B75D15">
          <w:rPr>
            <w:rStyle w:val="Hyperlink"/>
            <w:b w:val="0"/>
            <w:sz w:val="24"/>
            <w:szCs w:val="24"/>
            <w:lang w:val="en-US"/>
          </w:rPr>
          <w:t>https</w:t>
        </w:r>
        <w:r w:rsidRPr="00B75D15">
          <w:rPr>
            <w:rStyle w:val="Hyperlink"/>
            <w:b w:val="0"/>
            <w:sz w:val="24"/>
            <w:szCs w:val="24"/>
          </w:rPr>
          <w:t>://</w:t>
        </w:r>
        <w:r w:rsidRPr="00B75D15">
          <w:rPr>
            <w:rStyle w:val="Hyperlink"/>
            <w:b w:val="0"/>
            <w:sz w:val="24"/>
            <w:szCs w:val="24"/>
            <w:lang w:val="en-US"/>
          </w:rPr>
          <w:t>webs</w:t>
        </w:r>
        <w:r w:rsidRPr="00B75D15">
          <w:rPr>
            <w:rStyle w:val="Hyperlink"/>
            <w:b w:val="0"/>
            <w:sz w:val="24"/>
            <w:szCs w:val="24"/>
          </w:rPr>
          <w:t>.</w:t>
        </w:r>
        <w:r w:rsidRPr="00B75D15">
          <w:rPr>
            <w:rStyle w:val="Hyperlink"/>
            <w:b w:val="0"/>
            <w:sz w:val="24"/>
            <w:szCs w:val="24"/>
            <w:lang w:val="en-US"/>
          </w:rPr>
          <w:t>ucm</w:t>
        </w:r>
        <w:r w:rsidRPr="00B75D15">
          <w:rPr>
            <w:rStyle w:val="Hyperlink"/>
            <w:b w:val="0"/>
            <w:sz w:val="24"/>
            <w:szCs w:val="24"/>
          </w:rPr>
          <w:t>.</w:t>
        </w:r>
        <w:r w:rsidRPr="00B75D15">
          <w:rPr>
            <w:rStyle w:val="Hyperlink"/>
            <w:b w:val="0"/>
            <w:sz w:val="24"/>
            <w:szCs w:val="24"/>
            <w:lang w:val="en-US"/>
          </w:rPr>
          <w:t>es</w:t>
        </w:r>
        <w:r w:rsidRPr="00B75D15">
          <w:rPr>
            <w:rStyle w:val="Hyperlink"/>
            <w:b w:val="0"/>
            <w:sz w:val="24"/>
            <w:szCs w:val="24"/>
          </w:rPr>
          <w:t>/</w:t>
        </w:r>
        <w:r w:rsidRPr="00B75D15">
          <w:rPr>
            <w:rStyle w:val="Hyperlink"/>
            <w:b w:val="0"/>
            <w:sz w:val="24"/>
            <w:szCs w:val="24"/>
            <w:lang w:val="en-US"/>
          </w:rPr>
          <w:t>info</w:t>
        </w:r>
        <w:r w:rsidRPr="00B75D15">
          <w:rPr>
            <w:rStyle w:val="Hyperlink"/>
            <w:b w:val="0"/>
            <w:sz w:val="24"/>
            <w:szCs w:val="24"/>
          </w:rPr>
          <w:t>/</w:t>
        </w:r>
        <w:r w:rsidRPr="00B75D15">
          <w:rPr>
            <w:rStyle w:val="Hyperlink"/>
            <w:b w:val="0"/>
            <w:sz w:val="24"/>
            <w:szCs w:val="24"/>
            <w:lang w:val="en-US"/>
          </w:rPr>
          <w:t>especulo</w:t>
        </w:r>
        <w:r w:rsidRPr="00B75D15">
          <w:rPr>
            <w:rStyle w:val="Hyperlink"/>
            <w:b w:val="0"/>
            <w:sz w:val="24"/>
            <w:szCs w:val="24"/>
          </w:rPr>
          <w:t>/</w:t>
        </w:r>
        <w:r w:rsidRPr="00B75D15">
          <w:rPr>
            <w:rStyle w:val="Hyperlink"/>
            <w:b w:val="0"/>
            <w:sz w:val="24"/>
            <w:szCs w:val="24"/>
            <w:lang w:val="en-US"/>
          </w:rPr>
          <w:t>numero</w:t>
        </w:r>
        <w:r w:rsidRPr="00B75D15">
          <w:rPr>
            <w:rStyle w:val="Hyperlink"/>
            <w:b w:val="0"/>
            <w:sz w:val="24"/>
            <w:szCs w:val="24"/>
          </w:rPr>
          <w:t>9/</w:t>
        </w:r>
        <w:r w:rsidRPr="00B75D15">
          <w:rPr>
            <w:rStyle w:val="Hyperlink"/>
            <w:b w:val="0"/>
            <w:sz w:val="24"/>
            <w:szCs w:val="24"/>
            <w:lang w:val="en-US"/>
          </w:rPr>
          <w:t>fmetalin</w:t>
        </w:r>
        <w:r w:rsidRPr="00B75D15">
          <w:rPr>
            <w:rStyle w:val="Hyperlink"/>
            <w:b w:val="0"/>
            <w:sz w:val="24"/>
            <w:szCs w:val="24"/>
          </w:rPr>
          <w:t>.</w:t>
        </w:r>
        <w:r w:rsidRPr="00B75D15">
          <w:rPr>
            <w:rStyle w:val="Hyperlink"/>
            <w:b w:val="0"/>
            <w:sz w:val="24"/>
            <w:szCs w:val="24"/>
            <w:lang w:val="en-US"/>
          </w:rPr>
          <w:t>html</w:t>
        </w:r>
      </w:hyperlink>
    </w:p>
    <w:p w:rsidR="004800C9" w:rsidRPr="00B75D15" w:rsidRDefault="004800C9" w:rsidP="00B75D15">
      <w:pPr>
        <w:pStyle w:val="ListParagraph"/>
        <w:ind w:left="720"/>
        <w:jc w:val="both"/>
        <w:rPr>
          <w:b w:val="0"/>
          <w:sz w:val="24"/>
          <w:szCs w:val="24"/>
        </w:rPr>
      </w:pPr>
      <w:r w:rsidRPr="000847A4">
        <w:rPr>
          <w:b w:val="0"/>
          <w:i/>
          <w:sz w:val="24"/>
          <w:szCs w:val="24"/>
        </w:rPr>
        <w:t>Інтернет  ресурси</w:t>
      </w:r>
      <w:r w:rsidRPr="00B75D15">
        <w:rPr>
          <w:b w:val="0"/>
          <w:sz w:val="24"/>
          <w:szCs w:val="24"/>
        </w:rPr>
        <w:t>:</w:t>
      </w:r>
    </w:p>
    <w:p w:rsidR="004800C9" w:rsidRPr="00B75D15" w:rsidRDefault="004800C9" w:rsidP="00B75D15">
      <w:pPr>
        <w:pStyle w:val="ListParagraph"/>
        <w:numPr>
          <w:ilvl w:val="0"/>
          <w:numId w:val="22"/>
        </w:numPr>
        <w:jc w:val="both"/>
        <w:rPr>
          <w:b w:val="0"/>
          <w:sz w:val="24"/>
          <w:szCs w:val="24"/>
        </w:rPr>
      </w:pPr>
      <w:hyperlink r:id="rId28" w:history="1">
        <w:r w:rsidRPr="00B75D15">
          <w:rPr>
            <w:rStyle w:val="Hyperlink"/>
            <w:b w:val="0"/>
            <w:bCs w:val="0"/>
            <w:sz w:val="24"/>
            <w:szCs w:val="24"/>
          </w:rPr>
          <w:t>http://es.wikipedia.org/wiki/</w:t>
        </w:r>
      </w:hyperlink>
    </w:p>
    <w:p w:rsidR="004800C9" w:rsidRPr="00B75D15" w:rsidRDefault="004800C9" w:rsidP="00B75D15">
      <w:pPr>
        <w:pStyle w:val="ListParagraph"/>
        <w:numPr>
          <w:ilvl w:val="0"/>
          <w:numId w:val="22"/>
        </w:numPr>
        <w:jc w:val="both"/>
        <w:rPr>
          <w:b w:val="0"/>
          <w:sz w:val="24"/>
          <w:szCs w:val="24"/>
        </w:rPr>
      </w:pPr>
      <w:r w:rsidRPr="00B75D15">
        <w:rPr>
          <w:b w:val="0"/>
          <w:sz w:val="24"/>
          <w:szCs w:val="24"/>
        </w:rPr>
        <w:t xml:space="preserve"> </w:t>
      </w:r>
      <w:hyperlink r:id="rId29" w:history="1">
        <w:r w:rsidRPr="00B75D15">
          <w:rPr>
            <w:rStyle w:val="Hyperlink"/>
            <w:b w:val="0"/>
            <w:bCs w:val="0"/>
            <w:sz w:val="24"/>
            <w:szCs w:val="24"/>
          </w:rPr>
          <w:t>http://psu.escolares.net/</w:t>
        </w:r>
      </w:hyperlink>
    </w:p>
    <w:p w:rsidR="004800C9" w:rsidRPr="00B75D15" w:rsidRDefault="004800C9" w:rsidP="00B75D15">
      <w:pPr>
        <w:pStyle w:val="ListParagraph"/>
        <w:numPr>
          <w:ilvl w:val="0"/>
          <w:numId w:val="22"/>
        </w:numPr>
        <w:jc w:val="both"/>
        <w:rPr>
          <w:b w:val="0"/>
          <w:sz w:val="24"/>
          <w:szCs w:val="24"/>
        </w:rPr>
      </w:pPr>
      <w:r w:rsidRPr="00B75D15">
        <w:rPr>
          <w:b w:val="0"/>
          <w:sz w:val="24"/>
          <w:szCs w:val="24"/>
        </w:rPr>
        <w:t>http.//lengua.laguia2000.com/tipos de texto</w:t>
      </w:r>
    </w:p>
    <w:p w:rsidR="004800C9" w:rsidRPr="00B75D15" w:rsidRDefault="004800C9" w:rsidP="00B75D15">
      <w:pPr>
        <w:pStyle w:val="ListParagraph"/>
        <w:numPr>
          <w:ilvl w:val="0"/>
          <w:numId w:val="22"/>
        </w:numPr>
        <w:jc w:val="both"/>
        <w:rPr>
          <w:b w:val="0"/>
          <w:sz w:val="24"/>
          <w:szCs w:val="24"/>
        </w:rPr>
      </w:pPr>
      <w:r w:rsidRPr="00B75D15">
        <w:rPr>
          <w:b w:val="0"/>
          <w:sz w:val="24"/>
          <w:szCs w:val="24"/>
        </w:rPr>
        <w:t>http://www.monografias.com/trabajos7/orat/orat2.shtml</w:t>
      </w:r>
    </w:p>
    <w:p w:rsidR="004800C9" w:rsidRPr="004456AB" w:rsidRDefault="004800C9" w:rsidP="001E4F57">
      <w:pPr>
        <w:ind w:left="0"/>
        <w:jc w:val="both"/>
        <w:rPr>
          <w:sz w:val="24"/>
          <w:szCs w:val="24"/>
        </w:rPr>
      </w:pPr>
    </w:p>
    <w:p w:rsidR="004800C9" w:rsidRPr="004456AB" w:rsidRDefault="004800C9" w:rsidP="001E4F57">
      <w:pPr>
        <w:ind w:left="0"/>
        <w:jc w:val="both"/>
        <w:rPr>
          <w:sz w:val="24"/>
          <w:szCs w:val="24"/>
        </w:rPr>
      </w:pPr>
    </w:p>
    <w:sectPr w:rsidR="004800C9" w:rsidRPr="004456AB" w:rsidSect="00C5670F">
      <w:pgSz w:w="16838" w:h="11906"/>
      <w:pgMar w:top="1135" w:right="1134" w:bottom="850"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903"/>
    <w:multiLevelType w:val="hybridMultilevel"/>
    <w:tmpl w:val="9AE27C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EF20B9"/>
    <w:multiLevelType w:val="multilevel"/>
    <w:tmpl w:val="1B3AFCB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
    <w:nsid w:val="0C00189C"/>
    <w:multiLevelType w:val="hybridMultilevel"/>
    <w:tmpl w:val="DF00955C"/>
    <w:lvl w:ilvl="0" w:tplc="5BAC4EFC">
      <w:start w:val="1"/>
      <w:numFmt w:val="decimal"/>
      <w:lvlText w:val="%1."/>
      <w:lvlJc w:val="left"/>
      <w:pPr>
        <w:tabs>
          <w:tab w:val="num" w:pos="795"/>
        </w:tabs>
        <w:ind w:left="795" w:hanging="360"/>
      </w:pPr>
      <w:rPr>
        <w:rFonts w:cs="Times New Roman"/>
      </w:rPr>
    </w:lvl>
    <w:lvl w:ilvl="1" w:tplc="BB58AEF0">
      <w:start w:val="7"/>
      <w:numFmt w:val="decimal"/>
      <w:lvlText w:val="%2"/>
      <w:lvlJc w:val="left"/>
      <w:pPr>
        <w:tabs>
          <w:tab w:val="num" w:pos="1515"/>
        </w:tabs>
        <w:ind w:left="151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FA42EE9"/>
    <w:multiLevelType w:val="hybridMultilevel"/>
    <w:tmpl w:val="7A78CFFC"/>
    <w:lvl w:ilvl="0" w:tplc="7EBA2C02">
      <w:start w:val="1"/>
      <w:numFmt w:val="decimal"/>
      <w:lvlText w:val="%1."/>
      <w:lvlJc w:val="left"/>
      <w:pPr>
        <w:ind w:left="51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5D441B"/>
    <w:multiLevelType w:val="hybridMultilevel"/>
    <w:tmpl w:val="8D78BA2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FAD6959"/>
    <w:multiLevelType w:val="hybridMultilevel"/>
    <w:tmpl w:val="8D78BA2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2587535E"/>
    <w:multiLevelType w:val="hybridMultilevel"/>
    <w:tmpl w:val="64E64E7C"/>
    <w:lvl w:ilvl="0" w:tplc="0419000F">
      <w:start w:val="16"/>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2E9E2C0B"/>
    <w:multiLevelType w:val="multilevel"/>
    <w:tmpl w:val="993E699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313D3A62"/>
    <w:multiLevelType w:val="hybridMultilevel"/>
    <w:tmpl w:val="FE1E6900"/>
    <w:lvl w:ilvl="0" w:tplc="26E8D6BA">
      <w:numFmt w:val="bullet"/>
      <w:lvlText w:val="-"/>
      <w:lvlJc w:val="left"/>
      <w:pPr>
        <w:ind w:left="1080" w:hanging="360"/>
      </w:pPr>
      <w:rPr>
        <w:rFonts w:ascii="Times New Roman" w:eastAsia="Times New Roman" w:hAnsi="Times New Roman" w:hint="default"/>
        <w:b/>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58147E3"/>
    <w:multiLevelType w:val="hybridMultilevel"/>
    <w:tmpl w:val="F7A2928E"/>
    <w:lvl w:ilvl="0" w:tplc="26E8D6BA">
      <w:numFmt w:val="bullet"/>
      <w:lvlText w:val="-"/>
      <w:lvlJc w:val="left"/>
      <w:pPr>
        <w:ind w:left="786" w:hanging="360"/>
      </w:pPr>
      <w:rPr>
        <w:rFonts w:ascii="Times New Roman" w:eastAsia="Times New Roman" w:hAnsi="Times New Roman" w:hint="default"/>
        <w:b/>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39D84059"/>
    <w:multiLevelType w:val="hybridMultilevel"/>
    <w:tmpl w:val="C6868FB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2587DE2"/>
    <w:multiLevelType w:val="hybridMultilevel"/>
    <w:tmpl w:val="76D2B0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2864FB3"/>
    <w:multiLevelType w:val="hybridMultilevel"/>
    <w:tmpl w:val="C946FE0A"/>
    <w:lvl w:ilvl="0" w:tplc="01F6A01C">
      <w:start w:val="5"/>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3">
    <w:nsid w:val="45E24359"/>
    <w:multiLevelType w:val="hybridMultilevel"/>
    <w:tmpl w:val="F5C2AB50"/>
    <w:lvl w:ilvl="0" w:tplc="7DA45C8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4">
    <w:nsid w:val="47486A05"/>
    <w:multiLevelType w:val="hybridMultilevel"/>
    <w:tmpl w:val="99F61A88"/>
    <w:lvl w:ilvl="0" w:tplc="454612B6">
      <w:start w:val="3"/>
      <w:numFmt w:val="bullet"/>
      <w:lvlText w:val="-"/>
      <w:lvlJc w:val="left"/>
      <w:pPr>
        <w:tabs>
          <w:tab w:val="num" w:pos="360"/>
        </w:tabs>
        <w:ind w:left="360" w:hanging="360"/>
      </w:pPr>
      <w:rPr>
        <w:rFonts w:ascii="Times New Roman" w:eastAsia="Times New Roman" w:hAnsi="Times New Roman" w:hint="default"/>
      </w:rPr>
    </w:lvl>
    <w:lvl w:ilvl="1" w:tplc="04190019" w:tentative="1">
      <w:start w:val="1"/>
      <w:numFmt w:val="bullet"/>
      <w:lvlText w:val="o"/>
      <w:lvlJc w:val="left"/>
      <w:pPr>
        <w:tabs>
          <w:tab w:val="num" w:pos="1080"/>
        </w:tabs>
        <w:ind w:left="1080" w:hanging="360"/>
      </w:pPr>
      <w:rPr>
        <w:rFonts w:ascii="Courier New" w:hAnsi="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nsid w:val="47571D5B"/>
    <w:multiLevelType w:val="hybridMultilevel"/>
    <w:tmpl w:val="72E8944E"/>
    <w:lvl w:ilvl="0" w:tplc="D95C4ADA">
      <w:start w:val="14"/>
      <w:numFmt w:val="bullet"/>
      <w:lvlText w:val="-"/>
      <w:lvlJc w:val="left"/>
      <w:pPr>
        <w:tabs>
          <w:tab w:val="num" w:pos="180"/>
        </w:tabs>
        <w:ind w:left="180" w:hanging="360"/>
      </w:pPr>
      <w:rPr>
        <w:rFonts w:ascii="Times New Roman" w:eastAsia="Times New Roman" w:hAnsi="Times New Roman" w:hint="default"/>
      </w:rPr>
    </w:lvl>
    <w:lvl w:ilvl="1" w:tplc="04190019" w:tentative="1">
      <w:start w:val="1"/>
      <w:numFmt w:val="bullet"/>
      <w:lvlText w:val="o"/>
      <w:lvlJc w:val="left"/>
      <w:pPr>
        <w:tabs>
          <w:tab w:val="num" w:pos="900"/>
        </w:tabs>
        <w:ind w:left="900" w:hanging="360"/>
      </w:pPr>
      <w:rPr>
        <w:rFonts w:ascii="Courier New" w:hAnsi="Courier New" w:hint="default"/>
      </w:rPr>
    </w:lvl>
    <w:lvl w:ilvl="2" w:tplc="0419001B" w:tentative="1">
      <w:start w:val="1"/>
      <w:numFmt w:val="bullet"/>
      <w:lvlText w:val=""/>
      <w:lvlJc w:val="left"/>
      <w:pPr>
        <w:tabs>
          <w:tab w:val="num" w:pos="1620"/>
        </w:tabs>
        <w:ind w:left="1620" w:hanging="360"/>
      </w:pPr>
      <w:rPr>
        <w:rFonts w:ascii="Wingdings" w:hAnsi="Wingdings" w:hint="default"/>
      </w:rPr>
    </w:lvl>
    <w:lvl w:ilvl="3" w:tplc="0419000F" w:tentative="1">
      <w:start w:val="1"/>
      <w:numFmt w:val="bullet"/>
      <w:lvlText w:val=""/>
      <w:lvlJc w:val="left"/>
      <w:pPr>
        <w:tabs>
          <w:tab w:val="num" w:pos="2340"/>
        </w:tabs>
        <w:ind w:left="2340" w:hanging="360"/>
      </w:pPr>
      <w:rPr>
        <w:rFonts w:ascii="Symbol" w:hAnsi="Symbol" w:hint="default"/>
      </w:rPr>
    </w:lvl>
    <w:lvl w:ilvl="4" w:tplc="04190019" w:tentative="1">
      <w:start w:val="1"/>
      <w:numFmt w:val="bullet"/>
      <w:lvlText w:val="o"/>
      <w:lvlJc w:val="left"/>
      <w:pPr>
        <w:tabs>
          <w:tab w:val="num" w:pos="3060"/>
        </w:tabs>
        <w:ind w:left="3060" w:hanging="360"/>
      </w:pPr>
      <w:rPr>
        <w:rFonts w:ascii="Courier New" w:hAnsi="Courier New" w:hint="default"/>
      </w:rPr>
    </w:lvl>
    <w:lvl w:ilvl="5" w:tplc="0419001B" w:tentative="1">
      <w:start w:val="1"/>
      <w:numFmt w:val="bullet"/>
      <w:lvlText w:val=""/>
      <w:lvlJc w:val="left"/>
      <w:pPr>
        <w:tabs>
          <w:tab w:val="num" w:pos="3780"/>
        </w:tabs>
        <w:ind w:left="3780" w:hanging="360"/>
      </w:pPr>
      <w:rPr>
        <w:rFonts w:ascii="Wingdings" w:hAnsi="Wingdings" w:hint="default"/>
      </w:rPr>
    </w:lvl>
    <w:lvl w:ilvl="6" w:tplc="0419000F" w:tentative="1">
      <w:start w:val="1"/>
      <w:numFmt w:val="bullet"/>
      <w:lvlText w:val=""/>
      <w:lvlJc w:val="left"/>
      <w:pPr>
        <w:tabs>
          <w:tab w:val="num" w:pos="4500"/>
        </w:tabs>
        <w:ind w:left="4500" w:hanging="360"/>
      </w:pPr>
      <w:rPr>
        <w:rFonts w:ascii="Symbol" w:hAnsi="Symbol" w:hint="default"/>
      </w:rPr>
    </w:lvl>
    <w:lvl w:ilvl="7" w:tplc="04190019" w:tentative="1">
      <w:start w:val="1"/>
      <w:numFmt w:val="bullet"/>
      <w:lvlText w:val="o"/>
      <w:lvlJc w:val="left"/>
      <w:pPr>
        <w:tabs>
          <w:tab w:val="num" w:pos="5220"/>
        </w:tabs>
        <w:ind w:left="5220" w:hanging="360"/>
      </w:pPr>
      <w:rPr>
        <w:rFonts w:ascii="Courier New" w:hAnsi="Courier New" w:hint="default"/>
      </w:rPr>
    </w:lvl>
    <w:lvl w:ilvl="8" w:tplc="0419001B" w:tentative="1">
      <w:start w:val="1"/>
      <w:numFmt w:val="bullet"/>
      <w:lvlText w:val=""/>
      <w:lvlJc w:val="left"/>
      <w:pPr>
        <w:tabs>
          <w:tab w:val="num" w:pos="5940"/>
        </w:tabs>
        <w:ind w:left="5940" w:hanging="360"/>
      </w:pPr>
      <w:rPr>
        <w:rFonts w:ascii="Wingdings" w:hAnsi="Wingdings" w:hint="default"/>
      </w:rPr>
    </w:lvl>
  </w:abstractNum>
  <w:abstractNum w:abstractNumId="16">
    <w:nsid w:val="4CD13D3C"/>
    <w:multiLevelType w:val="multilevel"/>
    <w:tmpl w:val="D730CED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62F6380A"/>
    <w:multiLevelType w:val="hybridMultilevel"/>
    <w:tmpl w:val="7FF44140"/>
    <w:lvl w:ilvl="0" w:tplc="9634DB66">
      <w:start w:val="1"/>
      <w:numFmt w:val="decimal"/>
      <w:lvlText w:val="%1."/>
      <w:lvlJc w:val="left"/>
      <w:pPr>
        <w:ind w:left="1080" w:hanging="360"/>
      </w:pPr>
      <w:rPr>
        <w:rFonts w:cs="Times New Roman" w:hint="default"/>
      </w:rPr>
    </w:lvl>
    <w:lvl w:ilvl="1" w:tplc="7B0A9BA6" w:tentative="1">
      <w:start w:val="1"/>
      <w:numFmt w:val="lowerLetter"/>
      <w:lvlText w:val="%2."/>
      <w:lvlJc w:val="left"/>
      <w:pPr>
        <w:ind w:left="1800" w:hanging="360"/>
      </w:pPr>
      <w:rPr>
        <w:rFonts w:cs="Times New Roman"/>
      </w:rPr>
    </w:lvl>
    <w:lvl w:ilvl="2" w:tplc="ACD4D5DC" w:tentative="1">
      <w:start w:val="1"/>
      <w:numFmt w:val="lowerRoman"/>
      <w:lvlText w:val="%3."/>
      <w:lvlJc w:val="right"/>
      <w:pPr>
        <w:ind w:left="2520" w:hanging="180"/>
      </w:pPr>
      <w:rPr>
        <w:rFonts w:cs="Times New Roman"/>
      </w:rPr>
    </w:lvl>
    <w:lvl w:ilvl="3" w:tplc="F350D71A" w:tentative="1">
      <w:start w:val="1"/>
      <w:numFmt w:val="decimal"/>
      <w:lvlText w:val="%4."/>
      <w:lvlJc w:val="left"/>
      <w:pPr>
        <w:ind w:left="3240" w:hanging="360"/>
      </w:pPr>
      <w:rPr>
        <w:rFonts w:cs="Times New Roman"/>
      </w:rPr>
    </w:lvl>
    <w:lvl w:ilvl="4" w:tplc="AD227490" w:tentative="1">
      <w:start w:val="1"/>
      <w:numFmt w:val="lowerLetter"/>
      <w:lvlText w:val="%5."/>
      <w:lvlJc w:val="left"/>
      <w:pPr>
        <w:ind w:left="3960" w:hanging="360"/>
      </w:pPr>
      <w:rPr>
        <w:rFonts w:cs="Times New Roman"/>
      </w:rPr>
    </w:lvl>
    <w:lvl w:ilvl="5" w:tplc="3ACACC76" w:tentative="1">
      <w:start w:val="1"/>
      <w:numFmt w:val="lowerRoman"/>
      <w:lvlText w:val="%6."/>
      <w:lvlJc w:val="right"/>
      <w:pPr>
        <w:ind w:left="4680" w:hanging="180"/>
      </w:pPr>
      <w:rPr>
        <w:rFonts w:cs="Times New Roman"/>
      </w:rPr>
    </w:lvl>
    <w:lvl w:ilvl="6" w:tplc="4CFCDB0A" w:tentative="1">
      <w:start w:val="1"/>
      <w:numFmt w:val="decimal"/>
      <w:lvlText w:val="%7."/>
      <w:lvlJc w:val="left"/>
      <w:pPr>
        <w:ind w:left="5400" w:hanging="360"/>
      </w:pPr>
      <w:rPr>
        <w:rFonts w:cs="Times New Roman"/>
      </w:rPr>
    </w:lvl>
    <w:lvl w:ilvl="7" w:tplc="90DEF986" w:tentative="1">
      <w:start w:val="1"/>
      <w:numFmt w:val="lowerLetter"/>
      <w:lvlText w:val="%8."/>
      <w:lvlJc w:val="left"/>
      <w:pPr>
        <w:ind w:left="6120" w:hanging="360"/>
      </w:pPr>
      <w:rPr>
        <w:rFonts w:cs="Times New Roman"/>
      </w:rPr>
    </w:lvl>
    <w:lvl w:ilvl="8" w:tplc="2842B39C" w:tentative="1">
      <w:start w:val="1"/>
      <w:numFmt w:val="lowerRoman"/>
      <w:lvlText w:val="%9."/>
      <w:lvlJc w:val="right"/>
      <w:pPr>
        <w:ind w:left="6840" w:hanging="180"/>
      </w:pPr>
      <w:rPr>
        <w:rFonts w:cs="Times New Roman"/>
      </w:rPr>
    </w:lvl>
  </w:abstractNum>
  <w:abstractNum w:abstractNumId="18">
    <w:nsid w:val="67AF6A92"/>
    <w:multiLevelType w:val="hybridMultilevel"/>
    <w:tmpl w:val="74C66A56"/>
    <w:lvl w:ilvl="0" w:tplc="D95C4ADA">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780110D3"/>
    <w:multiLevelType w:val="hybridMultilevel"/>
    <w:tmpl w:val="4C048F3E"/>
    <w:lvl w:ilvl="0" w:tplc="E33C2250">
      <w:start w:val="1"/>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1"/>
  </w:num>
  <w:num w:numId="2">
    <w:abstractNumId w:val="7"/>
  </w:num>
  <w:num w:numId="3">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num>
  <w:num w:numId="7">
    <w:abstractNumId w:val="16"/>
  </w:num>
  <w:num w:numId="8">
    <w:abstractNumId w:val="19"/>
  </w:num>
  <w:num w:numId="9">
    <w:abstractNumId w:val="14"/>
  </w:num>
  <w:num w:numId="10">
    <w:abstractNumId w:val="13"/>
  </w:num>
  <w:num w:numId="11">
    <w:abstractNumId w:val="15"/>
  </w:num>
  <w:num w:numId="12">
    <w:abstractNumId w:val="12"/>
  </w:num>
  <w:num w:numId="13">
    <w:abstractNumId w:val="6"/>
  </w:num>
  <w:num w:numId="14">
    <w:abstractNumId w:val="17"/>
  </w:num>
  <w:num w:numId="15">
    <w:abstractNumId w:val="9"/>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8"/>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670F"/>
    <w:rsid w:val="00026536"/>
    <w:rsid w:val="000847A4"/>
    <w:rsid w:val="000969DA"/>
    <w:rsid w:val="000B60AB"/>
    <w:rsid w:val="00133414"/>
    <w:rsid w:val="001448CB"/>
    <w:rsid w:val="00172481"/>
    <w:rsid w:val="00194669"/>
    <w:rsid w:val="001A37F7"/>
    <w:rsid w:val="001A6EB3"/>
    <w:rsid w:val="001B09A5"/>
    <w:rsid w:val="001E0F4A"/>
    <w:rsid w:val="001E1D6F"/>
    <w:rsid w:val="001E4F57"/>
    <w:rsid w:val="002228CE"/>
    <w:rsid w:val="00266707"/>
    <w:rsid w:val="00270CBC"/>
    <w:rsid w:val="00281846"/>
    <w:rsid w:val="002B31D1"/>
    <w:rsid w:val="002E1E6B"/>
    <w:rsid w:val="002E280C"/>
    <w:rsid w:val="002E6037"/>
    <w:rsid w:val="002F3EE8"/>
    <w:rsid w:val="003020A7"/>
    <w:rsid w:val="0031139E"/>
    <w:rsid w:val="00355CA4"/>
    <w:rsid w:val="00374E8B"/>
    <w:rsid w:val="003C32B7"/>
    <w:rsid w:val="003C56E7"/>
    <w:rsid w:val="003D6ED9"/>
    <w:rsid w:val="003E49BF"/>
    <w:rsid w:val="00407613"/>
    <w:rsid w:val="004142AF"/>
    <w:rsid w:val="00414F88"/>
    <w:rsid w:val="00417112"/>
    <w:rsid w:val="004428F6"/>
    <w:rsid w:val="004456AB"/>
    <w:rsid w:val="004800C9"/>
    <w:rsid w:val="004C50A8"/>
    <w:rsid w:val="004D3192"/>
    <w:rsid w:val="004F1512"/>
    <w:rsid w:val="005457BA"/>
    <w:rsid w:val="00576D4A"/>
    <w:rsid w:val="005A00ED"/>
    <w:rsid w:val="005E043D"/>
    <w:rsid w:val="005F73DD"/>
    <w:rsid w:val="00611731"/>
    <w:rsid w:val="00630716"/>
    <w:rsid w:val="00637EA1"/>
    <w:rsid w:val="00645379"/>
    <w:rsid w:val="00646FB3"/>
    <w:rsid w:val="00692F20"/>
    <w:rsid w:val="006C4D4B"/>
    <w:rsid w:val="006E2F0D"/>
    <w:rsid w:val="006F6557"/>
    <w:rsid w:val="007765C2"/>
    <w:rsid w:val="007953AC"/>
    <w:rsid w:val="007D14D7"/>
    <w:rsid w:val="007D5E5A"/>
    <w:rsid w:val="008167F9"/>
    <w:rsid w:val="0082785B"/>
    <w:rsid w:val="008368AA"/>
    <w:rsid w:val="00856B2D"/>
    <w:rsid w:val="00860E9B"/>
    <w:rsid w:val="00870C2E"/>
    <w:rsid w:val="00891D36"/>
    <w:rsid w:val="008B47AA"/>
    <w:rsid w:val="008C6F73"/>
    <w:rsid w:val="008E04A1"/>
    <w:rsid w:val="008E2ADE"/>
    <w:rsid w:val="00931D6F"/>
    <w:rsid w:val="00986D14"/>
    <w:rsid w:val="009A5B80"/>
    <w:rsid w:val="009B277D"/>
    <w:rsid w:val="009C1F48"/>
    <w:rsid w:val="009D30CB"/>
    <w:rsid w:val="009D3F77"/>
    <w:rsid w:val="009E25A5"/>
    <w:rsid w:val="00A05983"/>
    <w:rsid w:val="00A12E3C"/>
    <w:rsid w:val="00A60810"/>
    <w:rsid w:val="00A70F24"/>
    <w:rsid w:val="00A80767"/>
    <w:rsid w:val="00A91800"/>
    <w:rsid w:val="00B03081"/>
    <w:rsid w:val="00B5781E"/>
    <w:rsid w:val="00B6758C"/>
    <w:rsid w:val="00B75D15"/>
    <w:rsid w:val="00B91FD7"/>
    <w:rsid w:val="00B96E92"/>
    <w:rsid w:val="00BD2A19"/>
    <w:rsid w:val="00BD36E0"/>
    <w:rsid w:val="00BD716B"/>
    <w:rsid w:val="00BE5EAD"/>
    <w:rsid w:val="00C33743"/>
    <w:rsid w:val="00C5670F"/>
    <w:rsid w:val="00C827E1"/>
    <w:rsid w:val="00CC1698"/>
    <w:rsid w:val="00CC796C"/>
    <w:rsid w:val="00CD0355"/>
    <w:rsid w:val="00CD06A5"/>
    <w:rsid w:val="00D0151C"/>
    <w:rsid w:val="00D05D58"/>
    <w:rsid w:val="00D10ED2"/>
    <w:rsid w:val="00D2003D"/>
    <w:rsid w:val="00D20A77"/>
    <w:rsid w:val="00D348BC"/>
    <w:rsid w:val="00DB3CAA"/>
    <w:rsid w:val="00E33F20"/>
    <w:rsid w:val="00E7409D"/>
    <w:rsid w:val="00EB6518"/>
    <w:rsid w:val="00EF52BF"/>
    <w:rsid w:val="00F03B22"/>
    <w:rsid w:val="00F23DF5"/>
    <w:rsid w:val="00F5261D"/>
    <w:rsid w:val="00F540D7"/>
    <w:rsid w:val="00F773D9"/>
    <w:rsid w:val="00F935CE"/>
    <w:rsid w:val="00FE080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hidden/>
    <w:qFormat/>
    <w:rsid w:val="00D10ED2"/>
    <w:pPr>
      <w:widowControl w:val="0"/>
      <w:shd w:val="clear" w:color="auto" w:fill="FFFFFF"/>
      <w:tabs>
        <w:tab w:val="left" w:pos="2268"/>
        <w:tab w:val="center" w:pos="5102"/>
        <w:tab w:val="left" w:pos="7485"/>
      </w:tabs>
      <w:suppressAutoHyphens/>
      <w:autoSpaceDE w:val="0"/>
      <w:autoSpaceDN w:val="0"/>
      <w:adjustRightInd w:val="0"/>
      <w:ind w:left="360"/>
      <w:contextualSpacing/>
      <w:jc w:val="center"/>
      <w:textDirection w:val="btLr"/>
      <w:textAlignment w:val="top"/>
      <w:outlineLvl w:val="0"/>
    </w:pPr>
    <w:rPr>
      <w:rFonts w:ascii="Times New Roman" w:eastAsia="Times New Roman" w:hAnsi="Times New Roman" w:cs="Times New Roman"/>
      <w:bCs/>
      <w:color w:val="000000"/>
      <w:position w:val="-1"/>
      <w:sz w:val="28"/>
      <w:szCs w:val="28"/>
      <w:bdr w:val="none" w:sz="0" w:space="0" w:color="auto" w:frame="1"/>
      <w:lang w:val="uk-UA" w:eastAsia="en-US"/>
    </w:rPr>
  </w:style>
  <w:style w:type="paragraph" w:styleId="Heading1">
    <w:name w:val="heading 1"/>
    <w:basedOn w:val="normal1"/>
    <w:next w:val="normal1"/>
    <w:link w:val="Heading1Char"/>
    <w:uiPriority w:val="99"/>
    <w:qFormat/>
    <w:pPr>
      <w:keepNext/>
      <w:keepLines/>
      <w:spacing w:before="480" w:after="120"/>
      <w:outlineLvl w:val="0"/>
    </w:pPr>
    <w:rPr>
      <w:b/>
      <w:sz w:val="48"/>
      <w:szCs w:val="48"/>
    </w:rPr>
  </w:style>
  <w:style w:type="paragraph" w:styleId="Heading2">
    <w:name w:val="heading 2"/>
    <w:basedOn w:val="normal1"/>
    <w:next w:val="normal1"/>
    <w:link w:val="Heading2Char"/>
    <w:uiPriority w:val="99"/>
    <w:qFormat/>
    <w:pPr>
      <w:keepNext/>
      <w:keepLines/>
      <w:spacing w:before="360" w:after="80"/>
      <w:outlineLvl w:val="1"/>
    </w:pPr>
    <w:rPr>
      <w:b/>
      <w:sz w:val="36"/>
      <w:szCs w:val="36"/>
    </w:rPr>
  </w:style>
  <w:style w:type="paragraph" w:styleId="Heading3">
    <w:name w:val="heading 3"/>
    <w:basedOn w:val="normal1"/>
    <w:next w:val="normal1"/>
    <w:link w:val="Heading3Char"/>
    <w:uiPriority w:val="99"/>
    <w:qFormat/>
    <w:pPr>
      <w:keepNext/>
      <w:keepLines/>
      <w:spacing w:before="280" w:after="80"/>
      <w:outlineLvl w:val="2"/>
    </w:pPr>
    <w:rPr>
      <w:b/>
      <w:sz w:val="28"/>
      <w:szCs w:val="28"/>
    </w:rPr>
  </w:style>
  <w:style w:type="paragraph" w:styleId="Heading4">
    <w:name w:val="heading 4"/>
    <w:basedOn w:val="normal1"/>
    <w:next w:val="normal1"/>
    <w:link w:val="Heading4Char"/>
    <w:uiPriority w:val="99"/>
    <w:qFormat/>
    <w:pPr>
      <w:keepNext/>
      <w:keepLines/>
      <w:spacing w:before="240" w:after="40"/>
      <w:outlineLvl w:val="3"/>
    </w:pPr>
    <w:rPr>
      <w:b/>
      <w:sz w:val="24"/>
      <w:szCs w:val="24"/>
    </w:rPr>
  </w:style>
  <w:style w:type="paragraph" w:styleId="Heading5">
    <w:name w:val="heading 5"/>
    <w:basedOn w:val="normal1"/>
    <w:next w:val="normal1"/>
    <w:link w:val="Heading5Char"/>
    <w:uiPriority w:val="99"/>
    <w:qFormat/>
    <w:pPr>
      <w:keepNext/>
      <w:keepLines/>
      <w:spacing w:before="220" w:after="40"/>
      <w:outlineLvl w:val="4"/>
    </w:pPr>
    <w:rPr>
      <w:b/>
    </w:rPr>
  </w:style>
  <w:style w:type="paragraph" w:styleId="Heading6">
    <w:name w:val="heading 6"/>
    <w:basedOn w:val="normal1"/>
    <w:next w:val="normal1"/>
    <w:link w:val="Heading6Char"/>
    <w:uiPriority w:val="99"/>
    <w:qFormat/>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6F8"/>
    <w:rPr>
      <w:rFonts w:asciiTheme="majorHAnsi" w:eastAsiaTheme="majorEastAsia" w:hAnsiTheme="majorHAnsi" w:cstheme="majorBidi"/>
      <w:b/>
      <w:bCs/>
      <w:color w:val="000000"/>
      <w:kern w:val="32"/>
      <w:position w:val="-1"/>
      <w:sz w:val="32"/>
      <w:szCs w:val="32"/>
      <w:bdr w:val="none" w:sz="0" w:space="0" w:color="auto" w:frame="1"/>
      <w:shd w:val="clear" w:color="auto" w:fill="FFFFFF"/>
      <w:lang w:val="uk-UA" w:eastAsia="en-US"/>
    </w:rPr>
  </w:style>
  <w:style w:type="character" w:customStyle="1" w:styleId="Heading2Char">
    <w:name w:val="Heading 2 Char"/>
    <w:basedOn w:val="DefaultParagraphFont"/>
    <w:link w:val="Heading2"/>
    <w:uiPriority w:val="9"/>
    <w:semiHidden/>
    <w:rsid w:val="001176F8"/>
    <w:rPr>
      <w:rFonts w:asciiTheme="majorHAnsi" w:eastAsiaTheme="majorEastAsia" w:hAnsiTheme="majorHAnsi" w:cstheme="majorBidi"/>
      <w:b/>
      <w:bCs/>
      <w:i/>
      <w:iCs/>
      <w:color w:val="000000"/>
      <w:position w:val="-1"/>
      <w:sz w:val="28"/>
      <w:szCs w:val="28"/>
      <w:bdr w:val="none" w:sz="0" w:space="0" w:color="auto" w:frame="1"/>
      <w:shd w:val="clear" w:color="auto" w:fill="FFFFFF"/>
      <w:lang w:val="uk-UA" w:eastAsia="en-US"/>
    </w:rPr>
  </w:style>
  <w:style w:type="character" w:customStyle="1" w:styleId="Heading3Char">
    <w:name w:val="Heading 3 Char"/>
    <w:basedOn w:val="DefaultParagraphFont"/>
    <w:link w:val="Heading3"/>
    <w:uiPriority w:val="9"/>
    <w:semiHidden/>
    <w:rsid w:val="001176F8"/>
    <w:rPr>
      <w:rFonts w:asciiTheme="majorHAnsi" w:eastAsiaTheme="majorEastAsia" w:hAnsiTheme="majorHAnsi" w:cstheme="majorBidi"/>
      <w:b/>
      <w:bCs/>
      <w:color w:val="000000"/>
      <w:position w:val="-1"/>
      <w:sz w:val="26"/>
      <w:szCs w:val="26"/>
      <w:bdr w:val="none" w:sz="0" w:space="0" w:color="auto" w:frame="1"/>
      <w:shd w:val="clear" w:color="auto" w:fill="FFFFFF"/>
      <w:lang w:val="uk-UA" w:eastAsia="en-US"/>
    </w:rPr>
  </w:style>
  <w:style w:type="character" w:customStyle="1" w:styleId="Heading4Char">
    <w:name w:val="Heading 4 Char"/>
    <w:basedOn w:val="DefaultParagraphFont"/>
    <w:link w:val="Heading4"/>
    <w:uiPriority w:val="9"/>
    <w:semiHidden/>
    <w:rsid w:val="001176F8"/>
    <w:rPr>
      <w:rFonts w:asciiTheme="minorHAnsi" w:eastAsiaTheme="minorEastAsia" w:hAnsiTheme="minorHAnsi" w:cstheme="minorBidi"/>
      <w:b/>
      <w:bCs/>
      <w:color w:val="000000"/>
      <w:position w:val="-1"/>
      <w:sz w:val="28"/>
      <w:szCs w:val="28"/>
      <w:bdr w:val="none" w:sz="0" w:space="0" w:color="auto" w:frame="1"/>
      <w:shd w:val="clear" w:color="auto" w:fill="FFFFFF"/>
      <w:lang w:val="uk-UA" w:eastAsia="en-US"/>
    </w:rPr>
  </w:style>
  <w:style w:type="character" w:customStyle="1" w:styleId="Heading5Char">
    <w:name w:val="Heading 5 Char"/>
    <w:basedOn w:val="DefaultParagraphFont"/>
    <w:link w:val="Heading5"/>
    <w:uiPriority w:val="9"/>
    <w:semiHidden/>
    <w:rsid w:val="001176F8"/>
    <w:rPr>
      <w:rFonts w:asciiTheme="minorHAnsi" w:eastAsiaTheme="minorEastAsia" w:hAnsiTheme="minorHAnsi" w:cstheme="minorBidi"/>
      <w:b/>
      <w:bCs/>
      <w:i/>
      <w:iCs/>
      <w:color w:val="000000"/>
      <w:position w:val="-1"/>
      <w:sz w:val="26"/>
      <w:szCs w:val="26"/>
      <w:bdr w:val="none" w:sz="0" w:space="0" w:color="auto" w:frame="1"/>
      <w:shd w:val="clear" w:color="auto" w:fill="FFFFFF"/>
      <w:lang w:val="uk-UA" w:eastAsia="en-US"/>
    </w:rPr>
  </w:style>
  <w:style w:type="character" w:customStyle="1" w:styleId="Heading6Char">
    <w:name w:val="Heading 6 Char"/>
    <w:basedOn w:val="DefaultParagraphFont"/>
    <w:link w:val="Heading6"/>
    <w:uiPriority w:val="9"/>
    <w:semiHidden/>
    <w:rsid w:val="001176F8"/>
    <w:rPr>
      <w:rFonts w:asciiTheme="minorHAnsi" w:eastAsiaTheme="minorEastAsia" w:hAnsiTheme="minorHAnsi" w:cstheme="minorBidi"/>
      <w:b/>
      <w:color w:val="000000"/>
      <w:position w:val="-1"/>
      <w:bdr w:val="none" w:sz="0" w:space="0" w:color="auto" w:frame="1"/>
      <w:shd w:val="clear" w:color="auto" w:fill="FFFFFF"/>
      <w:lang w:val="uk-UA" w:eastAsia="en-US"/>
    </w:rPr>
  </w:style>
  <w:style w:type="paragraph" w:customStyle="1" w:styleId="normal0">
    <w:name w:val="normal"/>
    <w:uiPriority w:val="99"/>
    <w:rsid w:val="00C5670F"/>
    <w:pPr>
      <w:spacing w:after="160" w:line="259" w:lineRule="auto"/>
      <w:ind w:hanging="1"/>
    </w:pPr>
    <w:rPr>
      <w:lang w:val="uk-UA"/>
    </w:rPr>
  </w:style>
  <w:style w:type="table" w:customStyle="1" w:styleId="TableNormal1">
    <w:name w:val="Table Normal1"/>
    <w:uiPriority w:val="99"/>
    <w:rsid w:val="00C5670F"/>
    <w:pPr>
      <w:spacing w:after="160" w:line="259" w:lineRule="auto"/>
      <w:ind w:hanging="1"/>
    </w:pPr>
    <w:rPr>
      <w:lang w:val="uk-UA"/>
    </w:rPr>
    <w:tblPr>
      <w:tblCellMar>
        <w:top w:w="0" w:type="dxa"/>
        <w:left w:w="0" w:type="dxa"/>
        <w:bottom w:w="0" w:type="dxa"/>
        <w:right w:w="0" w:type="dxa"/>
      </w:tblCellMar>
    </w:tblPr>
  </w:style>
  <w:style w:type="paragraph" w:styleId="Title">
    <w:name w:val="Title"/>
    <w:basedOn w:val="Normal"/>
    <w:link w:val="TitleChar"/>
    <w:autoRedefine/>
    <w:hidden/>
    <w:uiPriority w:val="99"/>
    <w:qFormat/>
    <w:rPr>
      <w:lang w:eastAsia="ru-RU"/>
    </w:rPr>
  </w:style>
  <w:style w:type="character" w:customStyle="1" w:styleId="TitleChar">
    <w:name w:val="Title Char"/>
    <w:basedOn w:val="DefaultParagraphFont"/>
    <w:link w:val="Title"/>
    <w:uiPriority w:val="10"/>
    <w:rsid w:val="001176F8"/>
    <w:rPr>
      <w:rFonts w:asciiTheme="majorHAnsi" w:eastAsiaTheme="majorEastAsia" w:hAnsiTheme="majorHAnsi" w:cstheme="majorBidi"/>
      <w:b/>
      <w:bCs/>
      <w:color w:val="000000"/>
      <w:kern w:val="28"/>
      <w:position w:val="-1"/>
      <w:sz w:val="32"/>
      <w:szCs w:val="32"/>
      <w:bdr w:val="none" w:sz="0" w:space="0" w:color="auto" w:frame="1"/>
      <w:shd w:val="clear" w:color="auto" w:fill="FFFFFF"/>
      <w:lang w:val="uk-UA" w:eastAsia="en-US"/>
    </w:rPr>
  </w:style>
  <w:style w:type="paragraph" w:customStyle="1" w:styleId="normal1">
    <w:name w:val="normal1"/>
    <w:uiPriority w:val="99"/>
    <w:pPr>
      <w:spacing w:after="160" w:line="259" w:lineRule="auto"/>
      <w:ind w:hanging="1"/>
    </w:pPr>
    <w:rPr>
      <w:lang w:val="uk-UA"/>
    </w:rPr>
  </w:style>
  <w:style w:type="table" w:customStyle="1" w:styleId="TableNormal11">
    <w:name w:val="Table Normal11"/>
    <w:uiPriority w:val="99"/>
    <w:pPr>
      <w:spacing w:after="160" w:line="259" w:lineRule="auto"/>
      <w:ind w:hanging="1"/>
    </w:pPr>
    <w:rPr>
      <w:lang w:val="uk-UA"/>
    </w:rPr>
    <w:tblPr>
      <w:tblCellMar>
        <w:top w:w="0" w:type="dxa"/>
        <w:left w:w="0" w:type="dxa"/>
        <w:bottom w:w="0" w:type="dxa"/>
        <w:right w:w="0" w:type="dxa"/>
      </w:tblCellMar>
    </w:tblPr>
  </w:style>
  <w:style w:type="table" w:styleId="TableGrid">
    <w:name w:val="Table Grid"/>
    <w:basedOn w:val="TableNormal"/>
    <w:hidden/>
    <w:uiPriority w:val="99"/>
    <w:pPr>
      <w:suppressAutoHyphens/>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autoRedefine/>
    <w:hidden/>
    <w:uiPriority w:val="99"/>
  </w:style>
  <w:style w:type="character" w:customStyle="1" w:styleId="BodyTextChar">
    <w:name w:val="Body Text Char"/>
    <w:basedOn w:val="DefaultParagraphFont"/>
    <w:link w:val="BodyText"/>
    <w:uiPriority w:val="99"/>
    <w:semiHidden/>
    <w:rsid w:val="001176F8"/>
    <w:rPr>
      <w:rFonts w:ascii="Times New Roman" w:eastAsia="Times New Roman" w:hAnsi="Times New Roman" w:cs="Times New Roman"/>
      <w:bCs/>
      <w:color w:val="000000"/>
      <w:position w:val="-1"/>
      <w:sz w:val="28"/>
      <w:szCs w:val="28"/>
      <w:bdr w:val="none" w:sz="0" w:space="0" w:color="auto" w:frame="1"/>
      <w:shd w:val="clear" w:color="auto" w:fill="FFFFFF"/>
      <w:lang w:val="uk-UA" w:eastAsia="en-US"/>
    </w:rPr>
  </w:style>
  <w:style w:type="character" w:customStyle="1" w:styleId="a">
    <w:name w:val="Основной текст Знак"/>
    <w:hidden/>
    <w:uiPriority w:val="99"/>
    <w:rPr>
      <w:rFonts w:ascii="Times New Roman" w:hAnsi="Times New Roman"/>
      <w:w w:val="100"/>
      <w:sz w:val="28"/>
      <w:effect w:val="none"/>
      <w:vertAlign w:val="baseline"/>
      <w:em w:val="none"/>
      <w:lang w:val="uk-UA"/>
    </w:rPr>
  </w:style>
  <w:style w:type="paragraph" w:styleId="ListParagraph">
    <w:name w:val="List Paragraph"/>
    <w:basedOn w:val="Normal"/>
    <w:autoRedefine/>
    <w:hidden/>
    <w:uiPriority w:val="99"/>
    <w:qFormat/>
    <w:rsid w:val="00D10ED2"/>
    <w:pPr>
      <w:shd w:val="clear" w:color="auto" w:fill="auto"/>
      <w:suppressAutoHyphens w:val="0"/>
      <w:autoSpaceDE/>
      <w:autoSpaceDN/>
      <w:adjustRightInd/>
      <w:ind w:left="0"/>
      <w:textDirection w:val="lrTb"/>
      <w:textAlignment w:val="auto"/>
      <w:outlineLvl w:val="9"/>
    </w:pPr>
    <w:rPr>
      <w:b/>
      <w:lang w:eastAsia="ru-RU"/>
    </w:rPr>
  </w:style>
  <w:style w:type="paragraph" w:customStyle="1" w:styleId="TableParagraph">
    <w:name w:val="Table Paragraph"/>
    <w:basedOn w:val="Normal"/>
    <w:autoRedefine/>
    <w:hidden/>
    <w:uiPriority w:val="99"/>
    <w:rPr>
      <w:lang w:val="en-US"/>
    </w:rPr>
  </w:style>
  <w:style w:type="paragraph" w:styleId="NormalWeb">
    <w:name w:val="Normal (Web)"/>
    <w:basedOn w:val="Normal"/>
    <w:autoRedefine/>
    <w:hidden/>
    <w:uiPriority w:val="99"/>
    <w:pPr>
      <w:spacing w:before="100" w:beforeAutospacing="1" w:after="100" w:afterAutospacing="1"/>
    </w:pPr>
    <w:rPr>
      <w:lang w:eastAsia="ru-RU"/>
    </w:rPr>
  </w:style>
  <w:style w:type="paragraph" w:styleId="BodyTextIndent">
    <w:name w:val="Body Text Indent"/>
    <w:basedOn w:val="Normal"/>
    <w:link w:val="BodyTextIndentChar"/>
    <w:autoRedefine/>
    <w:hidden/>
    <w:uiPriority w:val="99"/>
    <w:pPr>
      <w:spacing w:after="120"/>
      <w:ind w:left="283"/>
    </w:pPr>
    <w:rPr>
      <w:lang w:eastAsia="ru-RU"/>
    </w:rPr>
  </w:style>
  <w:style w:type="character" w:customStyle="1" w:styleId="BodyTextIndentChar">
    <w:name w:val="Body Text Indent Char"/>
    <w:basedOn w:val="DefaultParagraphFont"/>
    <w:link w:val="BodyTextIndent"/>
    <w:uiPriority w:val="99"/>
    <w:semiHidden/>
    <w:rsid w:val="001176F8"/>
    <w:rPr>
      <w:rFonts w:ascii="Times New Roman" w:eastAsia="Times New Roman" w:hAnsi="Times New Roman" w:cs="Times New Roman"/>
      <w:bCs/>
      <w:color w:val="000000"/>
      <w:position w:val="-1"/>
      <w:sz w:val="28"/>
      <w:szCs w:val="28"/>
      <w:bdr w:val="none" w:sz="0" w:space="0" w:color="auto" w:frame="1"/>
      <w:shd w:val="clear" w:color="auto" w:fill="FFFFFF"/>
      <w:lang w:val="uk-UA" w:eastAsia="en-US"/>
    </w:rPr>
  </w:style>
  <w:style w:type="character" w:customStyle="1" w:styleId="a0">
    <w:name w:val="Основной текст с отступом Знак"/>
    <w:hidden/>
    <w:uiPriority w:val="99"/>
    <w:rPr>
      <w:rFonts w:ascii="Times New Roman" w:hAnsi="Times New Roman"/>
      <w:w w:val="100"/>
      <w:sz w:val="24"/>
      <w:effect w:val="none"/>
      <w:vertAlign w:val="baseline"/>
      <w:em w:val="none"/>
      <w:lang w:eastAsia="ru-RU"/>
    </w:rPr>
  </w:style>
  <w:style w:type="character" w:styleId="Hyperlink">
    <w:name w:val="Hyperlink"/>
    <w:basedOn w:val="DefaultParagraphFont"/>
    <w:hidden/>
    <w:uiPriority w:val="99"/>
    <w:rPr>
      <w:rFonts w:cs="Times New Roman"/>
      <w:color w:val="0000FF"/>
      <w:w w:val="100"/>
      <w:u w:val="single"/>
      <w:effect w:val="none"/>
      <w:vertAlign w:val="baseline"/>
      <w:em w:val="none"/>
    </w:rPr>
  </w:style>
  <w:style w:type="character" w:customStyle="1" w:styleId="FontStyle11">
    <w:name w:val="Font Style11"/>
    <w:hidden/>
    <w:uiPriority w:val="99"/>
    <w:rPr>
      <w:rFonts w:ascii="Times New Roman" w:hAnsi="Times New Roman"/>
      <w:b/>
      <w:w w:val="100"/>
      <w:sz w:val="28"/>
      <w:effect w:val="none"/>
      <w:vertAlign w:val="baseline"/>
      <w:em w:val="none"/>
    </w:rPr>
  </w:style>
  <w:style w:type="paragraph" w:styleId="BodyTextIndent2">
    <w:name w:val="Body Text Indent 2"/>
    <w:basedOn w:val="Normal"/>
    <w:link w:val="BodyTextIndent2Char"/>
    <w:autoRedefine/>
    <w:hidden/>
    <w:uiPriority w:val="99"/>
    <w:pPr>
      <w:spacing w:after="120" w:line="480" w:lineRule="auto"/>
      <w:ind w:left="283"/>
    </w:pPr>
    <w:rPr>
      <w:lang w:eastAsia="ru-RU"/>
    </w:rPr>
  </w:style>
  <w:style w:type="character" w:customStyle="1" w:styleId="BodyTextIndent2Char">
    <w:name w:val="Body Text Indent 2 Char"/>
    <w:basedOn w:val="DefaultParagraphFont"/>
    <w:link w:val="BodyTextIndent2"/>
    <w:uiPriority w:val="99"/>
    <w:semiHidden/>
    <w:rsid w:val="001176F8"/>
    <w:rPr>
      <w:rFonts w:ascii="Times New Roman" w:eastAsia="Times New Roman" w:hAnsi="Times New Roman" w:cs="Times New Roman"/>
      <w:bCs/>
      <w:color w:val="000000"/>
      <w:position w:val="-1"/>
      <w:sz w:val="28"/>
      <w:szCs w:val="28"/>
      <w:bdr w:val="none" w:sz="0" w:space="0" w:color="auto" w:frame="1"/>
      <w:shd w:val="clear" w:color="auto" w:fill="FFFFFF"/>
      <w:lang w:val="uk-UA" w:eastAsia="en-US"/>
    </w:rPr>
  </w:style>
  <w:style w:type="character" w:customStyle="1" w:styleId="2">
    <w:name w:val="Основной текст с отступом 2 Знак"/>
    <w:hidden/>
    <w:uiPriority w:val="99"/>
    <w:rPr>
      <w:rFonts w:ascii="Times New Roman" w:hAnsi="Times New Roman"/>
      <w:w w:val="100"/>
      <w:sz w:val="24"/>
      <w:effect w:val="none"/>
      <w:vertAlign w:val="baseline"/>
      <w:em w:val="none"/>
      <w:lang w:eastAsia="ru-RU"/>
    </w:rPr>
  </w:style>
  <w:style w:type="character" w:styleId="FollowedHyperlink">
    <w:name w:val="FollowedHyperlink"/>
    <w:basedOn w:val="DefaultParagraphFont"/>
    <w:hidden/>
    <w:uiPriority w:val="99"/>
    <w:rPr>
      <w:rFonts w:cs="Times New Roman"/>
      <w:color w:val="954F72"/>
      <w:w w:val="100"/>
      <w:u w:val="single"/>
      <w:effect w:val="none"/>
      <w:vertAlign w:val="baseline"/>
      <w:em w:val="none"/>
    </w:rPr>
  </w:style>
  <w:style w:type="paragraph" w:styleId="NoSpacing">
    <w:name w:val="No Spacing"/>
    <w:autoRedefine/>
    <w:hidden/>
    <w:uiPriority w:val="99"/>
    <w:qFormat/>
    <w:rsid w:val="008E2ADE"/>
    <w:pPr>
      <w:suppressAutoHyphens/>
      <w:ind w:left="3" w:hangingChars="1" w:hanging="3"/>
      <w:jc w:val="both"/>
      <w:textDirection w:val="btLr"/>
      <w:textAlignment w:val="top"/>
      <w:outlineLvl w:val="0"/>
    </w:pPr>
    <w:rPr>
      <w:rFonts w:ascii="Times New Roman" w:hAnsi="Times New Roman" w:cs="Times New Roman"/>
      <w:position w:val="-1"/>
      <w:sz w:val="28"/>
      <w:szCs w:val="28"/>
      <w:lang w:val="uk-UA"/>
    </w:rPr>
  </w:style>
  <w:style w:type="paragraph" w:customStyle="1" w:styleId="Default">
    <w:name w:val="Default"/>
    <w:autoRedefine/>
    <w:hidden/>
    <w:uiPriority w:val="99"/>
    <w:pPr>
      <w:suppressAutoHyphens/>
      <w:autoSpaceDE w:val="0"/>
      <w:autoSpaceDN w:val="0"/>
      <w:adjustRightInd w:val="0"/>
      <w:spacing w:after="160"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eastAsia="en-US"/>
    </w:rPr>
  </w:style>
  <w:style w:type="character" w:customStyle="1" w:styleId="a1">
    <w:name w:val="Название Знак"/>
    <w:hidden/>
    <w:uiPriority w:val="99"/>
    <w:rPr>
      <w:rFonts w:ascii="Times New Roman" w:hAnsi="Times New Roman"/>
      <w:b/>
      <w:w w:val="100"/>
      <w:sz w:val="24"/>
      <w:effect w:val="none"/>
      <w:vertAlign w:val="baseline"/>
      <w:em w:val="none"/>
      <w:lang w:val="uk-UA"/>
    </w:rPr>
  </w:style>
  <w:style w:type="paragraph" w:styleId="Subtitle">
    <w:name w:val="Subtitle"/>
    <w:basedOn w:val="normal0"/>
    <w:next w:val="normal0"/>
    <w:link w:val="SubtitleChar"/>
    <w:uiPriority w:val="99"/>
    <w:qFormat/>
    <w:rsid w:val="00C5670F"/>
    <w:pPr>
      <w:keepNext/>
      <w:keepLines/>
      <w:spacing w:before="360" w:after="80" w:line="240" w:lineRule="auto"/>
      <w:ind w:firstLine="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1176F8"/>
    <w:rPr>
      <w:rFonts w:asciiTheme="majorHAnsi" w:eastAsiaTheme="majorEastAsia" w:hAnsiTheme="majorHAnsi" w:cstheme="majorBidi"/>
      <w:bCs/>
      <w:color w:val="000000"/>
      <w:position w:val="-1"/>
      <w:sz w:val="24"/>
      <w:szCs w:val="24"/>
      <w:bdr w:val="none" w:sz="0" w:space="0" w:color="auto" w:frame="1"/>
      <w:shd w:val="clear" w:color="auto" w:fill="FFFFFF"/>
      <w:lang w:val="uk-UA" w:eastAsia="en-US"/>
    </w:rPr>
  </w:style>
  <w:style w:type="table" w:customStyle="1" w:styleId="24">
    <w:name w:val="24"/>
    <w:basedOn w:val="TableNormal11"/>
    <w:uiPriority w:val="99"/>
    <w:tblPr>
      <w:tblStyleRowBandSize w:val="1"/>
      <w:tblStyleColBandSize w:val="1"/>
      <w:tblCellMar>
        <w:top w:w="0" w:type="dxa"/>
        <w:left w:w="108" w:type="dxa"/>
        <w:bottom w:w="0" w:type="dxa"/>
        <w:right w:w="108" w:type="dxa"/>
      </w:tblCellMar>
    </w:tblPr>
  </w:style>
  <w:style w:type="table" w:customStyle="1" w:styleId="23">
    <w:name w:val="23"/>
    <w:basedOn w:val="TableNormal11"/>
    <w:uiPriority w:val="99"/>
    <w:tblPr>
      <w:tblStyleRowBandSize w:val="1"/>
      <w:tblStyleColBandSize w:val="1"/>
      <w:tblCellMar>
        <w:top w:w="0" w:type="dxa"/>
        <w:left w:w="108" w:type="dxa"/>
        <w:bottom w:w="0" w:type="dxa"/>
        <w:right w:w="108" w:type="dxa"/>
      </w:tblCellMar>
    </w:tblPr>
  </w:style>
  <w:style w:type="table" w:customStyle="1" w:styleId="22">
    <w:name w:val="22"/>
    <w:basedOn w:val="TableNormal11"/>
    <w:uiPriority w:val="99"/>
    <w:tblPr>
      <w:tblStyleRowBandSize w:val="1"/>
      <w:tblStyleColBandSize w:val="1"/>
      <w:tblCellMar>
        <w:top w:w="0" w:type="dxa"/>
        <w:left w:w="108" w:type="dxa"/>
        <w:bottom w:w="0" w:type="dxa"/>
        <w:right w:w="108" w:type="dxa"/>
      </w:tblCellMar>
    </w:tblPr>
  </w:style>
  <w:style w:type="table" w:customStyle="1" w:styleId="21">
    <w:name w:val="21"/>
    <w:basedOn w:val="TableNormal11"/>
    <w:uiPriority w:val="99"/>
    <w:tblPr>
      <w:tblStyleRowBandSize w:val="1"/>
      <w:tblStyleColBandSize w:val="1"/>
      <w:tblCellMar>
        <w:top w:w="0" w:type="dxa"/>
        <w:left w:w="108" w:type="dxa"/>
        <w:bottom w:w="0" w:type="dxa"/>
        <w:right w:w="108" w:type="dxa"/>
      </w:tblCellMar>
    </w:tblPr>
  </w:style>
  <w:style w:type="table" w:customStyle="1" w:styleId="20">
    <w:name w:val="20"/>
    <w:basedOn w:val="TableNormal11"/>
    <w:uiPriority w:val="99"/>
    <w:tblPr>
      <w:tblStyleRowBandSize w:val="1"/>
      <w:tblStyleColBandSize w:val="1"/>
      <w:tblCellMar>
        <w:top w:w="0" w:type="dxa"/>
        <w:left w:w="108" w:type="dxa"/>
        <w:bottom w:w="0" w:type="dxa"/>
        <w:right w:w="108" w:type="dxa"/>
      </w:tblCellMar>
    </w:tblPr>
  </w:style>
  <w:style w:type="table" w:customStyle="1" w:styleId="19">
    <w:name w:val="19"/>
    <w:basedOn w:val="TableNormal11"/>
    <w:uiPriority w:val="99"/>
    <w:tblPr>
      <w:tblStyleRowBandSize w:val="1"/>
      <w:tblStyleColBandSize w:val="1"/>
      <w:tblCellMar>
        <w:top w:w="0" w:type="dxa"/>
        <w:left w:w="108" w:type="dxa"/>
        <w:bottom w:w="0" w:type="dxa"/>
        <w:right w:w="108" w:type="dxa"/>
      </w:tblCellMar>
    </w:tblPr>
  </w:style>
  <w:style w:type="table" w:customStyle="1" w:styleId="18">
    <w:name w:val="18"/>
    <w:basedOn w:val="TableNormal11"/>
    <w:uiPriority w:val="99"/>
    <w:tblPr>
      <w:tblStyleRowBandSize w:val="1"/>
      <w:tblStyleColBandSize w:val="1"/>
      <w:tblCellMar>
        <w:top w:w="0" w:type="dxa"/>
        <w:left w:w="108" w:type="dxa"/>
        <w:bottom w:w="0" w:type="dxa"/>
        <w:right w:w="108" w:type="dxa"/>
      </w:tblCellMar>
    </w:tblPr>
  </w:style>
  <w:style w:type="table" w:customStyle="1" w:styleId="17">
    <w:name w:val="17"/>
    <w:basedOn w:val="TableNormal11"/>
    <w:uiPriority w:val="99"/>
    <w:tblPr>
      <w:tblStyleRowBandSize w:val="1"/>
      <w:tblStyleColBandSize w:val="1"/>
      <w:tblCellMar>
        <w:top w:w="0" w:type="dxa"/>
        <w:left w:w="108" w:type="dxa"/>
        <w:bottom w:w="0" w:type="dxa"/>
        <w:right w:w="108" w:type="dxa"/>
      </w:tblCellMar>
    </w:tblPr>
  </w:style>
  <w:style w:type="table" w:customStyle="1" w:styleId="16">
    <w:name w:val="16"/>
    <w:basedOn w:val="TableNormal11"/>
    <w:uiPriority w:val="99"/>
    <w:tblPr>
      <w:tblStyleRowBandSize w:val="1"/>
      <w:tblStyleColBandSize w:val="1"/>
      <w:tblCellMar>
        <w:top w:w="0" w:type="dxa"/>
        <w:left w:w="108" w:type="dxa"/>
        <w:bottom w:w="0" w:type="dxa"/>
        <w:right w:w="108" w:type="dxa"/>
      </w:tblCellMar>
    </w:tblPr>
  </w:style>
  <w:style w:type="table" w:customStyle="1" w:styleId="15">
    <w:name w:val="15"/>
    <w:basedOn w:val="TableNormal11"/>
    <w:uiPriority w:val="99"/>
    <w:tblPr>
      <w:tblStyleRowBandSize w:val="1"/>
      <w:tblStyleColBandSize w:val="1"/>
      <w:tblCellMar>
        <w:top w:w="0" w:type="dxa"/>
        <w:left w:w="108" w:type="dxa"/>
        <w:bottom w:w="0" w:type="dxa"/>
        <w:right w:w="108" w:type="dxa"/>
      </w:tblCellMar>
    </w:tblPr>
  </w:style>
  <w:style w:type="table" w:customStyle="1" w:styleId="14">
    <w:name w:val="14"/>
    <w:basedOn w:val="TableNormal11"/>
    <w:uiPriority w:val="99"/>
    <w:tblPr>
      <w:tblStyleRowBandSize w:val="1"/>
      <w:tblStyleColBandSize w:val="1"/>
      <w:tblCellMar>
        <w:top w:w="0" w:type="dxa"/>
        <w:left w:w="108" w:type="dxa"/>
        <w:bottom w:w="0" w:type="dxa"/>
        <w:right w:w="108" w:type="dxa"/>
      </w:tblCellMar>
    </w:tblPr>
  </w:style>
  <w:style w:type="table" w:customStyle="1" w:styleId="13">
    <w:name w:val="13"/>
    <w:basedOn w:val="TableNormal11"/>
    <w:uiPriority w:val="99"/>
    <w:tblPr>
      <w:tblStyleRowBandSize w:val="1"/>
      <w:tblStyleColBandSize w:val="1"/>
      <w:tblCellMar>
        <w:top w:w="0" w:type="dxa"/>
        <w:left w:w="108" w:type="dxa"/>
        <w:bottom w:w="0" w:type="dxa"/>
        <w:right w:w="108" w:type="dxa"/>
      </w:tblCellMar>
    </w:tblPr>
  </w:style>
  <w:style w:type="table" w:customStyle="1" w:styleId="12">
    <w:name w:val="12"/>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11">
    <w:name w:val="11"/>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10">
    <w:name w:val="10"/>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9">
    <w:name w:val="9"/>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8">
    <w:name w:val="8"/>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7">
    <w:name w:val="7"/>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6">
    <w:name w:val="6"/>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5">
    <w:name w:val="5"/>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4">
    <w:name w:val="4"/>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3">
    <w:name w:val="3"/>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25">
    <w:name w:val="2"/>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1">
    <w:name w:val="1"/>
    <w:basedOn w:val="TableNormal11"/>
    <w:uiPriority w:val="99"/>
    <w:rsid w:val="00C5670F"/>
    <w:tblPr>
      <w:tblStyleRowBandSize w:val="1"/>
      <w:tblStyleColBandSize w:val="1"/>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986D14"/>
    <w:rPr>
      <w:rFonts w:cs="Times New Roman"/>
    </w:rPr>
  </w:style>
  <w:style w:type="character" w:customStyle="1" w:styleId="FontStyle156">
    <w:name w:val="Font Style156"/>
    <w:uiPriority w:val="99"/>
    <w:rsid w:val="00986D14"/>
    <w:rPr>
      <w:rFonts w:ascii="Times New Roman" w:hAnsi="Times New Roman"/>
      <w:sz w:val="16"/>
    </w:rPr>
  </w:style>
  <w:style w:type="character" w:styleId="Strong">
    <w:name w:val="Strong"/>
    <w:basedOn w:val="DefaultParagraphFont"/>
    <w:uiPriority w:val="99"/>
    <w:qFormat/>
    <w:rsid w:val="004C50A8"/>
    <w:rPr>
      <w:rFonts w:cs="Times New Roman"/>
      <w:b/>
      <w:bCs/>
    </w:rPr>
  </w:style>
  <w:style w:type="paragraph" w:customStyle="1" w:styleId="1a">
    <w:name w:val="Без интервала1"/>
    <w:uiPriority w:val="99"/>
    <w:rsid w:val="008368AA"/>
    <w:rPr>
      <w:rFonts w:ascii="Antiqua" w:eastAsia="Times New Roman" w:hAnsi="Antiqua" w:cs="Times New Roman"/>
      <w:sz w:val="26"/>
      <w:szCs w:val="20"/>
      <w:lang w:val="uk-UA"/>
    </w:rPr>
  </w:style>
  <w:style w:type="character" w:customStyle="1" w:styleId="26">
    <w:name w:val="Основной текст (2) + Полужирный"/>
    <w:uiPriority w:val="99"/>
    <w:rsid w:val="00DB3CAA"/>
    <w:rPr>
      <w:rFonts w:ascii="Times New Roman" w:hAnsi="Times New Roman"/>
      <w:b/>
      <w:color w:val="000000"/>
      <w:spacing w:val="0"/>
      <w:w w:val="100"/>
      <w:position w:val="0"/>
      <w:sz w:val="18"/>
      <w:u w:val="none"/>
      <w:lang w:val="es-ES" w:eastAsia="es-ES"/>
    </w:rPr>
  </w:style>
  <w:style w:type="paragraph" w:styleId="BodyTextIndent3">
    <w:name w:val="Body Text Indent 3"/>
    <w:basedOn w:val="Normal"/>
    <w:link w:val="BodyTextIndent3Char"/>
    <w:uiPriority w:val="99"/>
    <w:semiHidden/>
    <w:rsid w:val="008C6F7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8C6F73"/>
    <w:rPr>
      <w:rFonts w:ascii="Times New Roman" w:hAnsi="Times New Roman" w:cs="Times New Roman"/>
      <w:bCs/>
      <w:color w:val="000000"/>
      <w:sz w:val="16"/>
      <w:szCs w:val="16"/>
      <w:bdr w:val="none" w:sz="0" w:space="0" w:color="auto" w:frame="1"/>
      <w:shd w:val="clear" w:color="auto" w:fill="FFFFFF"/>
      <w:lang w:eastAsia="en-US"/>
    </w:rPr>
  </w:style>
  <w:style w:type="paragraph" w:customStyle="1" w:styleId="210">
    <w:name w:val="Основной текст 21"/>
    <w:basedOn w:val="Normal"/>
    <w:uiPriority w:val="99"/>
    <w:rsid w:val="009D3F77"/>
    <w:pPr>
      <w:shd w:val="clear" w:color="auto" w:fill="auto"/>
      <w:tabs>
        <w:tab w:val="clear" w:pos="2268"/>
        <w:tab w:val="clear" w:pos="5102"/>
        <w:tab w:val="clear" w:pos="7485"/>
      </w:tabs>
      <w:autoSpaceDE/>
      <w:autoSpaceDN/>
      <w:adjustRightInd/>
      <w:spacing w:after="120" w:line="480" w:lineRule="auto"/>
      <w:ind w:left="0"/>
      <w:contextualSpacing w:val="0"/>
      <w:jc w:val="left"/>
      <w:textDirection w:val="lrTb"/>
      <w:textAlignment w:val="auto"/>
      <w:outlineLvl w:val="9"/>
    </w:pPr>
    <w:rPr>
      <w:bCs w:val="0"/>
      <w:color w:val="auto"/>
      <w:position w:val="0"/>
      <w:sz w:val="24"/>
      <w:szCs w:val="24"/>
      <w:bdr w:val="none" w:sz="0" w:space="0" w:color="auto"/>
      <w:lang w:eastAsia="ru-RU"/>
    </w:rPr>
  </w:style>
</w:styles>
</file>

<file path=word/webSettings.xml><?xml version="1.0" encoding="utf-8"?>
<w:webSettings xmlns:r="http://schemas.openxmlformats.org/officeDocument/2006/relationships" xmlns:w="http://schemas.openxmlformats.org/wordprocessingml/2006/main">
  <w:divs>
    <w:div w:id="1536117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Faculty/INaturalScience/MFstud.aspx" TargetMode="External"/><Relationship Id="rId18" Type="http://schemas.openxmlformats.org/officeDocument/2006/relationships/hyperlink" Target="https://eknigi.org/gumanitarnye_nauki/150588-osnovi-teoriyi-movnoyi-komunikaciyi.html" TargetMode="External"/><Relationship Id="rId26" Type="http://schemas.openxmlformats.org/officeDocument/2006/relationships/hyperlink" Target="http://www.ucm.es/info/especulo/numero7/vig_como.htm" TargetMode="External"/><Relationship Id="rId3" Type="http://schemas.openxmlformats.org/officeDocument/2006/relationships/settings" Target="settings.xml"/><Relationship Id="rId21" Type="http://schemas.openxmlformats.org/officeDocument/2006/relationships/hyperlink" Target="https://www.booksite.ru/fulltext/sharl/text.pdf" TargetMode="External"/><Relationship Id="rId7" Type="http://schemas.openxmlformats.org/officeDocument/2006/relationships/hyperlink" Target="mailto:ludmilatkachenko777@gmail.com" TargetMode="External"/><Relationship Id="rId12" Type="http://schemas.openxmlformats.org/officeDocument/2006/relationships/hyperlink" Target="http://www.kspu.edu/Information/Academicintegrity.aspx" TargetMode="External"/><Relationship Id="rId17" Type="http://schemas.openxmlformats.org/officeDocument/2006/relationships/hyperlink" Target="https://eknigi.org/nauka_i_ucheba/90672-osnovy-lingvisticheskoj-teorii-teksta-i.html" TargetMode="External"/><Relationship Id="rId25" Type="http://schemas.openxmlformats.org/officeDocument/2006/relationships/hyperlink" Target="https://peripoietikes.hypotheses.org/294" TargetMode="External"/><Relationship Id="rId2" Type="http://schemas.openxmlformats.org/officeDocument/2006/relationships/styles" Target="styles.xml"/><Relationship Id="rId16" Type="http://schemas.openxmlformats.org/officeDocument/2006/relationships/hyperlink" Target="http://dspace.nua.kharkov.ua/jspui/bitstream/123456789/1312/1/Bosquejo_de_la_estilistica_%D0%9E%D1%80%D0%B6%D0%B8%D1%86%D0%BA%D0%B8%D0%B9.pdf" TargetMode="External"/><Relationship Id="rId20" Type="http://schemas.openxmlformats.org/officeDocument/2006/relationships/hyperlink" Target="https://dle.rae.es/" TargetMode="External"/><Relationship Id="rId29" Type="http://schemas.openxmlformats.org/officeDocument/2006/relationships/hyperlink" Target="http://psu.escolares.net/" TargetMode="External"/><Relationship Id="rId1" Type="http://schemas.openxmlformats.org/officeDocument/2006/relationships/numbering" Target="numbering.xml"/><Relationship Id="rId6" Type="http://schemas.openxmlformats.org/officeDocument/2006/relationships/hyperlink" Target="http://www.kspu.edu/About/Faculty/IUkrForeignPhilology/ChairGermRomLan.aspx" TargetMode="External"/><Relationship Id="rId11" Type="http://schemas.openxmlformats.org/officeDocument/2006/relationships/hyperlink" Target="http://www.kspu.edu/About/DepartmentAndServices/DAcademicServ.aspx" TargetMode="External"/><Relationship Id="rId24" Type="http://schemas.openxmlformats.org/officeDocument/2006/relationships/hyperlink" Target="https://platona.net/load/knigi_po_filosofii/filosofija_jazyka/pochepcov_g_g_semiotika_izd_2002_g/32-1-0-633" TargetMode="External"/><Relationship Id="rId5" Type="http://schemas.openxmlformats.org/officeDocument/2006/relationships/image" Target="media/image1.jpeg"/><Relationship Id="rId15" Type="http://schemas.openxmlformats.org/officeDocument/2006/relationships/hyperlink" Target="https://www.twirpx.com/file/2453799/" TargetMode="External"/><Relationship Id="rId23" Type="http://schemas.openxmlformats.org/officeDocument/2006/relationships/hyperlink" Target="https://www.twirpx.com/file/1810135/" TargetMode="External"/><Relationship Id="rId28" Type="http://schemas.openxmlformats.org/officeDocument/2006/relationships/hyperlink" Target="http://es.wikipedia.org/wiki/" TargetMode="Externa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s://www.scipedia.com/wd/images/0/02/Draft_Content_447495767-4966-1876-document.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s://www.twirpx.com/file/2260202/" TargetMode="External"/><Relationship Id="rId22" Type="http://schemas.openxmlformats.org/officeDocument/2006/relationships/hyperlink" Target="https://www.twirpx.com/file/621312/" TargetMode="External"/><Relationship Id="rId27" Type="http://schemas.openxmlformats.org/officeDocument/2006/relationships/hyperlink" Target="https://webs.ucm.es/info/especulo/numero9/fmetalin.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787</TotalTime>
  <Pages>10</Pages>
  <Words>3402</Words>
  <Characters>19397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MKolesnik</cp:lastModifiedBy>
  <cp:revision>42</cp:revision>
  <dcterms:created xsi:type="dcterms:W3CDTF">2020-09-06T06:54:00Z</dcterms:created>
  <dcterms:modified xsi:type="dcterms:W3CDTF">2020-11-17T08:55:00Z</dcterms:modified>
</cp:coreProperties>
</file>